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PT1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114</w:t>
      </w:r>
      <w:r>
        <w:rPr>
          <w:b/>
          <w:bCs/>
          <w:sz w:val="32"/>
          <w:szCs w:val="32"/>
        </w:rPr>
        <w:t>年獎勵造林</w:t>
      </w:r>
      <w:r>
        <w:rPr>
          <w:b/>
          <w:bCs/>
          <w:sz w:val="32"/>
          <w:szCs w:val="32"/>
        </w:rPr>
        <w:t>2.0</w:t>
      </w:r>
      <w:r>
        <w:rPr>
          <w:b/>
          <w:bCs/>
          <w:sz w:val="32"/>
          <w:szCs w:val="32"/>
        </w:rPr>
        <w:t>政策宣導說明會簡章</w:t>
      </w:r>
    </w:p>
    <w:p>
      <w:pPr>
        <w:pStyle w:val="14PT1"/>
        <w:numPr>
          <w:ilvl w:val="0"/>
          <w:numId w:val="1"/>
        </w:numPr>
        <w:rPr/>
      </w:pPr>
      <w:r>
        <w:rPr>
          <w:rStyle w:val="Style14"/>
          <w:b/>
          <w:bCs/>
        </w:rPr>
        <w:t>目的</w:t>
      </w:r>
    </w:p>
    <w:p>
      <w:pPr>
        <w:pStyle w:val="14PT222"/>
        <w:spacing w:lineRule="exact" w:line="480" w:before="0" w:after="0"/>
        <w:rPr/>
      </w:pPr>
      <w:r>
        <w:rPr>
          <w:rStyle w:val="Style14"/>
          <w:rFonts w:ascii="標楷體" w:hAnsi="標楷體"/>
          <w:szCs w:val="28"/>
        </w:rPr>
        <w:t>配合農業部</w:t>
      </w:r>
      <w:r>
        <w:rPr>
          <w:rStyle w:val="Style14"/>
          <w:rFonts w:ascii="標楷體" w:hAnsi="標楷體"/>
          <w:szCs w:val="28"/>
        </w:rPr>
        <w:t>114</w:t>
      </w:r>
      <w:r>
        <w:rPr>
          <w:rStyle w:val="Style14"/>
          <w:rFonts w:ascii="標楷體" w:hAnsi="標楷體"/>
          <w:szCs w:val="28"/>
        </w:rPr>
        <w:t>年</w:t>
      </w:r>
      <w:r>
        <w:rPr>
          <w:rStyle w:val="Style14"/>
          <w:rFonts w:ascii="標楷體" w:hAnsi="標楷體"/>
          <w:szCs w:val="28"/>
        </w:rPr>
        <w:t>7</w:t>
      </w:r>
      <w:r>
        <w:rPr>
          <w:rStyle w:val="Style14"/>
          <w:rFonts w:ascii="標楷體" w:hAnsi="標楷體"/>
          <w:szCs w:val="28"/>
        </w:rPr>
        <w:t>月中旬公布修正「獎勵輔導造林辦法」，林業及自然保育署訂於</w:t>
      </w:r>
      <w:r>
        <w:rPr>
          <w:rStyle w:val="Style14"/>
          <w:rFonts w:ascii="標楷體" w:hAnsi="標楷體"/>
          <w:szCs w:val="28"/>
        </w:rPr>
        <w:t>7-8</w:t>
      </w:r>
      <w:r>
        <w:rPr>
          <w:rStyle w:val="Style14"/>
          <w:rFonts w:ascii="標楷體" w:hAnsi="標楷體"/>
          <w:szCs w:val="28"/>
        </w:rPr>
        <w:t>月間辦理全國</w:t>
      </w:r>
      <w:r>
        <w:rPr>
          <w:rStyle w:val="Style14"/>
          <w:rFonts w:ascii="標楷體" w:hAnsi="標楷體"/>
          <w:szCs w:val="28"/>
        </w:rPr>
        <w:t>10</w:t>
      </w:r>
      <w:r>
        <w:rPr>
          <w:rStyle w:val="Style14"/>
          <w:rFonts w:ascii="標楷體" w:hAnsi="標楷體"/>
          <w:szCs w:val="28"/>
        </w:rPr>
        <w:t>場次宣導說明會，協助各地林農及相關權利人、有興趣或關心造林政策之民眾，瞭解該政策調整方向與修正重點</w:t>
      </w:r>
      <w:r>
        <w:rPr>
          <w:rStyle w:val="Style14"/>
          <w:rFonts w:ascii="微軟正黑體" w:hAnsi="微軟正黑體" w:eastAsia="微軟正黑體"/>
          <w:szCs w:val="28"/>
        </w:rPr>
        <w:t>，</w:t>
      </w:r>
      <w:r>
        <w:rPr>
          <w:rStyle w:val="Style14"/>
          <w:rFonts w:ascii="標楷體" w:hAnsi="標楷體"/>
          <w:szCs w:val="28"/>
        </w:rPr>
        <w:t>包含造林目標分流、縮短造林年限、提高獎勵金額度、造林區域放寬、強化審查機制及完整配套措施等六大項目，林農獲益將更多元更有感，可提高農民參與獎勵輔導造林意願，共同厚植臺灣森林資源；另外為延續造林效益，參加獎勵造林期滿之林農</w:t>
      </w:r>
      <w:r>
        <w:rPr>
          <w:rStyle w:val="Style14"/>
          <w:rFonts w:ascii="標楷體" w:hAnsi="標楷體"/>
        </w:rPr>
        <w:t>，可加入農民團體或農業企業機構等</w:t>
      </w:r>
      <w:r>
        <w:rPr>
          <w:rStyle w:val="Style14"/>
          <w:rFonts w:ascii="標楷體" w:hAnsi="標楷體"/>
          <w:szCs w:val="28"/>
        </w:rPr>
        <w:t>銜接本署「林業永續多元輔導方案」持續進行造林地中後期撫育及疏伐措施，培育優質林木提高經濟收益，增進國產材自給率。</w:t>
      </w:r>
    </w:p>
    <w:p>
      <w:pPr>
        <w:pStyle w:val="14PT222"/>
        <w:spacing w:lineRule="exact" w:line="480" w:before="0" w:after="0"/>
        <w:rPr/>
      </w:pPr>
      <w:r>
        <w:rPr>
          <w:rStyle w:val="Style14"/>
          <w:rFonts w:ascii="標楷體" w:hAnsi="標楷體"/>
          <w:szCs w:val="28"/>
        </w:rPr>
        <w:t>本署近期推展造林重大政策，從初期種植至撫育、收穫等階段，均有完整配套措施，藉由本次宣導說明會</w:t>
      </w:r>
      <w:r>
        <w:rPr>
          <w:rStyle w:val="Style14"/>
          <w:rFonts w:ascii="微軟正黑體" w:hAnsi="微軟正黑體" w:eastAsia="微軟正黑體"/>
          <w:szCs w:val="28"/>
        </w:rPr>
        <w:t>，</w:t>
      </w:r>
      <w:r>
        <w:rPr>
          <w:rStyle w:val="Style14"/>
          <w:rFonts w:ascii="標楷體" w:hAnsi="標楷體"/>
          <w:szCs w:val="28"/>
        </w:rPr>
        <w:t>深入各地區與林農面對面交流</w:t>
      </w:r>
      <w:r>
        <w:rPr>
          <w:rStyle w:val="Style14"/>
          <w:rFonts w:ascii="微軟正黑體" w:hAnsi="微軟正黑體" w:eastAsia="微軟正黑體"/>
          <w:szCs w:val="28"/>
        </w:rPr>
        <w:t>，</w:t>
      </w:r>
      <w:r>
        <w:rPr>
          <w:rStyle w:val="Style14"/>
          <w:rFonts w:ascii="標楷體" w:hAnsi="標楷體"/>
          <w:szCs w:val="28"/>
        </w:rPr>
        <w:t>廣佈周知最新的林業政策，協助農民更能積極多元經營造林地，創造森林多元服務價值。</w:t>
      </w:r>
    </w:p>
    <w:p>
      <w:pPr>
        <w:pStyle w:val="14PT1"/>
        <w:rPr>
          <w:b/>
          <w:b/>
          <w:bCs/>
        </w:rPr>
      </w:pPr>
      <w:r>
        <w:rPr>
          <w:b/>
          <w:bCs/>
        </w:rPr>
      </w:r>
    </w:p>
    <w:p>
      <w:pPr>
        <w:pStyle w:val="14PT1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辦理單位</w:t>
      </w:r>
    </w:p>
    <w:p>
      <w:pPr>
        <w:pStyle w:val="14PT1"/>
        <w:tabs>
          <w:tab w:val="clear" w:pos="567"/>
        </w:tabs>
        <w:ind w:left="566" w:right="0" w:hanging="0"/>
        <w:rPr>
          <w:bCs/>
        </w:rPr>
      </w:pPr>
      <w:r>
        <w:rPr>
          <w:bCs/>
        </w:rPr>
        <w:t>主辦單位：林業及自然保育署</w:t>
      </w:r>
    </w:p>
    <w:p>
      <w:pPr>
        <w:pStyle w:val="14PT1"/>
        <w:tabs>
          <w:tab w:val="clear" w:pos="567"/>
        </w:tabs>
        <w:ind w:left="566" w:right="0" w:hanging="0"/>
        <w:rPr>
          <w:bCs/>
        </w:rPr>
      </w:pPr>
      <w:r>
        <w:rPr>
          <w:bCs/>
        </w:rPr>
        <w:t>承辦單位：財團法人台灣水資源與農業研究院</w:t>
      </w:r>
    </w:p>
    <w:p>
      <w:pPr>
        <w:pStyle w:val="14PT1"/>
        <w:rPr>
          <w:b/>
          <w:b/>
          <w:bCs/>
        </w:rPr>
      </w:pPr>
      <w:r>
        <w:rPr>
          <w:b/>
          <w:bCs/>
        </w:rPr>
      </w:r>
    </w:p>
    <w:p>
      <w:pPr>
        <w:pStyle w:val="14PT1"/>
        <w:numPr>
          <w:ilvl w:val="0"/>
          <w:numId w:val="1"/>
        </w:numPr>
        <w:rPr/>
      </w:pPr>
      <w:r>
        <w:rPr>
          <w:rStyle w:val="Style14"/>
          <w:rFonts w:ascii="標楷體" w:hAnsi="標楷體"/>
          <w:b/>
          <w:bCs/>
        </w:rPr>
        <w:t>參加對象</w:t>
      </w:r>
    </w:p>
    <w:p>
      <w:pPr>
        <w:pStyle w:val="Style55"/>
        <w:numPr>
          <w:ilvl w:val="0"/>
          <w:numId w:val="2"/>
        </w:numPr>
        <w:ind w:left="1134" w:right="0" w:hanging="563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對符合「獎勵輔導造林辦法」申請範圍之轄區，</w:t>
      </w:r>
      <w:r>
        <w:rPr>
          <w:rStyle w:val="Style14"/>
          <w:rFonts w:ascii="標楷體" w:hAnsi="標楷體" w:cs="Mangal" w:eastAsia="標楷體"/>
          <w:sz w:val="28"/>
          <w:szCs w:val="28"/>
          <w:lang w:bidi="hi-IN"/>
        </w:rPr>
        <w:t>有意願及興趣之林農、</w:t>
      </w:r>
      <w:r>
        <w:rPr>
          <w:rStyle w:val="Style14"/>
          <w:rFonts w:ascii="標楷體" w:hAnsi="標楷體" w:eastAsia="標楷體"/>
          <w:sz w:val="28"/>
          <w:szCs w:val="28"/>
        </w:rPr>
        <w:t>地區農會之會員、相關農民團體、農業企業機構、造林業商等</w:t>
      </w:r>
      <w:r>
        <w:rPr>
          <w:rStyle w:val="Style14"/>
          <w:rFonts w:ascii="標楷體" w:hAnsi="標楷體" w:cs="Mangal" w:eastAsia="標楷體"/>
          <w:sz w:val="28"/>
          <w:szCs w:val="28"/>
          <w:lang w:bidi="hi-IN"/>
        </w:rPr>
        <w:t>。</w:t>
      </w:r>
    </w:p>
    <w:p>
      <w:pPr>
        <w:pStyle w:val="14PT222"/>
        <w:numPr>
          <w:ilvl w:val="0"/>
          <w:numId w:val="2"/>
        </w:numPr>
        <w:spacing w:lineRule="exact" w:line="480" w:before="0" w:after="0"/>
        <w:ind w:left="1134" w:right="0" w:hanging="563"/>
        <w:rPr/>
      </w:pPr>
      <w:r>
        <w:rPr/>
        <w:t>對林業永續多元輔導方案有意願及興趣之林農</w:t>
      </w:r>
      <w:r>
        <w:rPr>
          <w:rStyle w:val="Style14"/>
          <w:rFonts w:ascii="標楷體" w:hAnsi="標楷體"/>
        </w:rPr>
        <w:t>、農民團體</w:t>
      </w:r>
      <w:r>
        <w:rPr>
          <w:rStyle w:val="Style14"/>
          <w:rFonts w:ascii="標楷體" w:hAnsi="標楷體"/>
        </w:rPr>
        <w:t>(</w:t>
      </w:r>
      <w:r>
        <w:rPr>
          <w:rStyle w:val="Style14"/>
          <w:rFonts w:ascii="標楷體" w:hAnsi="標楷體"/>
        </w:rPr>
        <w:t>如林業合作社</w:t>
      </w:r>
      <w:r>
        <w:rPr>
          <w:rStyle w:val="Style14"/>
          <w:rFonts w:ascii="標楷體" w:hAnsi="標楷體"/>
        </w:rPr>
        <w:t>)</w:t>
      </w:r>
      <w:r>
        <w:rPr>
          <w:rStyle w:val="Style14"/>
          <w:rFonts w:ascii="標楷體" w:hAnsi="標楷體"/>
        </w:rPr>
        <w:t>、農企業機構、造林業商等</w:t>
      </w:r>
      <w:r>
        <w:rPr>
          <w:rStyle w:val="Style14"/>
          <w:rFonts w:ascii="新細明體" w:hAnsi="新細明體" w:eastAsia="新細明體"/>
        </w:rPr>
        <w:t>。</w:t>
      </w:r>
    </w:p>
    <w:p>
      <w:pPr>
        <w:pStyle w:val="14PT222"/>
        <w:numPr>
          <w:ilvl w:val="0"/>
          <w:numId w:val="2"/>
        </w:numPr>
        <w:spacing w:lineRule="exact" w:line="480" w:before="0" w:after="0"/>
        <w:ind w:left="1134" w:right="0" w:hanging="563"/>
        <w:rPr/>
      </w:pPr>
      <w:r>
        <w:rPr/>
        <w:t>各直轄市與各縣市政府農業及原民單位、鄉鎮區公所</w:t>
      </w:r>
      <w:r>
        <w:rPr>
          <w:rStyle w:val="Style14"/>
          <w:rFonts w:ascii="標楷體" w:hAnsi="標楷體"/>
        </w:rPr>
        <w:t>、</w:t>
      </w:r>
      <w:r>
        <w:rPr/>
        <w:t>臺灣大學生物資源暨農學院實驗林管理處</w:t>
      </w:r>
      <w:r>
        <w:rPr>
          <w:rStyle w:val="Style14"/>
          <w:rFonts w:ascii="標楷體" w:hAnsi="標楷體"/>
        </w:rPr>
        <w:t>、本署各地區分署及工作站同仁等辦理獎勵輔導造林、林業永續多元輔導方案等相關主</w:t>
      </w:r>
      <w:r>
        <w:rPr>
          <w:rStyle w:val="Style14"/>
          <w:rFonts w:ascii="標楷體" w:hAnsi="標楷體"/>
        </w:rPr>
        <w:t>(</w:t>
      </w:r>
      <w:r>
        <w:rPr>
          <w:rStyle w:val="Style14"/>
          <w:rFonts w:ascii="標楷體" w:hAnsi="標楷體"/>
        </w:rPr>
        <w:t>協</w:t>
      </w:r>
      <w:r>
        <w:rPr>
          <w:rStyle w:val="Style14"/>
          <w:rFonts w:ascii="標楷體" w:hAnsi="標楷體"/>
        </w:rPr>
        <w:t>)</w:t>
      </w:r>
      <w:r>
        <w:rPr>
          <w:rStyle w:val="Style14"/>
          <w:rFonts w:ascii="標楷體" w:hAnsi="標楷體"/>
        </w:rPr>
        <w:t>辦業務人員</w:t>
      </w:r>
      <w:r>
        <w:rPr>
          <w:rStyle w:val="Style14"/>
          <w:rFonts w:ascii="新細明體" w:hAnsi="新細明體" w:eastAsia="新細明體"/>
        </w:rPr>
        <w:t>。</w:t>
      </w:r>
    </w:p>
    <w:p>
      <w:pPr>
        <w:pStyle w:val="14PT222"/>
        <w:spacing w:lineRule="exact" w:line="480" w:before="0" w:after="0"/>
        <w:ind w:left="0" w:right="0" w:hanging="0"/>
        <w:rPr/>
      </w:pPr>
      <w:r>
        <w:rPr/>
      </w:r>
    </w:p>
    <w:p>
      <w:pPr>
        <w:pStyle w:val="14PT1"/>
        <w:numPr>
          <w:ilvl w:val="0"/>
          <w:numId w:val="1"/>
        </w:numPr>
        <w:rPr/>
      </w:pPr>
      <w:r>
        <w:rPr>
          <w:rStyle w:val="Style14"/>
          <w:b/>
          <w:bCs/>
        </w:rPr>
        <w:t>參加方式</w:t>
      </w:r>
      <w:r>
        <w:rPr>
          <w:rStyle w:val="Style14"/>
          <w:rFonts w:ascii="微軟正黑體" w:hAnsi="微軟正黑體" w:eastAsia="微軟正黑體"/>
          <w:b/>
          <w:bCs/>
        </w:rPr>
        <w:t>：</w:t>
      </w:r>
      <w:r>
        <w:rPr>
          <w:rStyle w:val="Style14"/>
          <w:bCs/>
        </w:rPr>
        <w:t>歡迎參加之人員</w:t>
      </w:r>
      <w:r>
        <w:rPr>
          <w:rStyle w:val="Style14"/>
          <w:rFonts w:ascii="微軟正黑體" w:hAnsi="微軟正黑體" w:eastAsia="微軟正黑體"/>
          <w:bCs/>
        </w:rPr>
        <w:t>，</w:t>
      </w:r>
      <w:r>
        <w:rPr>
          <w:rStyle w:val="Style14"/>
          <w:bCs/>
        </w:rPr>
        <w:t>擇期就近自行前往說明會地點</w:t>
      </w:r>
      <w:r>
        <w:rPr>
          <w:rStyle w:val="Style14"/>
          <w:rFonts w:ascii="新細明體" w:hAnsi="新細明體" w:eastAsia="新細明體"/>
          <w:bCs/>
        </w:rPr>
        <w:t>。</w:t>
      </w:r>
    </w:p>
    <w:p>
      <w:pPr>
        <w:pStyle w:val="14PT1"/>
        <w:tabs>
          <w:tab w:val="clear" w:pos="567"/>
        </w:tabs>
        <w:ind w:left="567" w:right="0" w:hanging="0"/>
        <w:rPr/>
      </w:pPr>
      <w:r>
        <w:rPr/>
      </w:r>
    </w:p>
    <w:p>
      <w:pPr>
        <w:pStyle w:val="14PT1"/>
        <w:tabs>
          <w:tab w:val="clear" w:pos="567"/>
        </w:tabs>
        <w:ind w:left="567" w:right="0" w:hanging="0"/>
        <w:rPr/>
      </w:pPr>
      <w:r>
        <w:rPr/>
      </w:r>
    </w:p>
    <w:p>
      <w:pPr>
        <w:pStyle w:val="14PT1"/>
        <w:rPr>
          <w:b/>
          <w:b/>
          <w:bCs/>
        </w:rPr>
      </w:pPr>
      <w:r>
        <w:rPr>
          <w:b/>
          <w:bCs/>
        </w:rPr>
        <w:t>伍、</w:t>
      </w:r>
      <w:r>
        <w:rPr>
          <w:b/>
          <w:bCs/>
        </w:rPr>
        <w:tab/>
      </w:r>
      <w:r>
        <w:rPr>
          <w:b/>
          <w:bCs/>
        </w:rPr>
        <w:t>聯絡資訊</w:t>
      </w:r>
    </w:p>
    <w:p>
      <w:pPr>
        <w:pStyle w:val="14PT1"/>
        <w:tabs>
          <w:tab w:val="clear" w:pos="567"/>
        </w:tabs>
        <w:ind w:left="566" w:right="0" w:hanging="0"/>
        <w:rPr/>
      </w:pPr>
      <w:r>
        <w:rPr>
          <w:rStyle w:val="Style14"/>
          <w:bCs/>
        </w:rPr>
        <w:t>一</w:t>
      </w:r>
      <w:r>
        <w:rPr>
          <w:rStyle w:val="Style14"/>
          <w:rFonts w:ascii="標楷體" w:hAnsi="標楷體"/>
          <w:bCs/>
        </w:rPr>
        <w:t>、</w:t>
      </w:r>
      <w:r>
        <w:rPr>
          <w:rStyle w:val="Style14"/>
          <w:bCs/>
        </w:rPr>
        <w:t>財團法人台灣水資源與農業研究院花專員</w:t>
      </w:r>
    </w:p>
    <w:p>
      <w:pPr>
        <w:pStyle w:val="14PT1"/>
        <w:tabs>
          <w:tab w:val="clear" w:pos="567"/>
        </w:tabs>
        <w:ind w:left="566" w:right="0" w:firstLine="566"/>
        <w:rPr>
          <w:bCs/>
        </w:rPr>
      </w:pPr>
      <w:r>
        <w:rPr>
          <w:bCs/>
        </w:rPr>
        <w:t>電話：</w:t>
      </w:r>
      <w:r>
        <w:rPr>
          <w:bCs/>
        </w:rPr>
        <w:t>02-2809-3497</w:t>
      </w:r>
      <w:r>
        <w:rPr>
          <w:bCs/>
        </w:rPr>
        <w:t>轉</w:t>
      </w:r>
      <w:r>
        <w:rPr>
          <w:bCs/>
        </w:rPr>
        <w:t>830</w:t>
      </w:r>
      <w:r>
        <w:rPr>
          <w:bCs/>
        </w:rPr>
        <w:t>、電子郵件：</w:t>
      </w:r>
      <w:r>
        <w:rPr>
          <w:bCs/>
        </w:rPr>
        <w:t>hua1016@triwra.org.tw</w:t>
      </w:r>
    </w:p>
    <w:p>
      <w:pPr>
        <w:pStyle w:val="14PT1"/>
        <w:tabs>
          <w:tab w:val="clear" w:pos="567"/>
        </w:tabs>
        <w:ind w:left="566" w:right="0" w:hanging="0"/>
        <w:rPr/>
      </w:pPr>
      <w:r>
        <w:rPr>
          <w:rStyle w:val="Style14"/>
          <w:bCs/>
        </w:rPr>
        <w:t>二</w:t>
      </w:r>
      <w:r>
        <w:rPr>
          <w:rStyle w:val="Style14"/>
          <w:rFonts w:ascii="標楷體" w:hAnsi="標楷體"/>
          <w:bCs/>
        </w:rPr>
        <w:t>、</w:t>
      </w:r>
      <w:r>
        <w:rPr>
          <w:rStyle w:val="Style14"/>
          <w:bCs/>
        </w:rPr>
        <w:t>林業及自然保育署森林產業組何技正</w:t>
      </w:r>
    </w:p>
    <w:p>
      <w:pPr>
        <w:pStyle w:val="14PT1"/>
        <w:ind w:left="0" w:right="0" w:firstLine="1134"/>
        <w:rPr/>
      </w:pPr>
      <w:r>
        <w:rPr>
          <w:rStyle w:val="Style14"/>
          <w:bCs/>
        </w:rPr>
        <w:t>電話：</w:t>
      </w:r>
      <w:r>
        <w:rPr>
          <w:rStyle w:val="Style14"/>
          <w:bCs/>
        </w:rPr>
        <w:t>02-2351-5441</w:t>
      </w:r>
      <w:r>
        <w:rPr>
          <w:rStyle w:val="Style14"/>
          <w:bCs/>
        </w:rPr>
        <w:t>轉</w:t>
      </w:r>
      <w:r>
        <w:rPr>
          <w:rStyle w:val="Style14"/>
          <w:bCs/>
        </w:rPr>
        <w:t>812</w:t>
      </w:r>
      <w:r>
        <w:rPr>
          <w:rStyle w:val="Style14"/>
          <w:bCs/>
        </w:rPr>
        <w:t>、電子郵件：</w:t>
      </w:r>
      <w:hyperlink r:id="rId2" w:tgtFrame="_top">
        <w:r>
          <w:rPr>
            <w:bCs/>
            <w:color w:val="000000"/>
            <w:u w:val="none"/>
          </w:rPr>
          <w:t>m2055@forest.gov.tw</w:t>
        </w:r>
      </w:hyperlink>
    </w:p>
    <w:p>
      <w:pPr>
        <w:pStyle w:val="14PT1"/>
        <w:rPr>
          <w:bCs/>
        </w:rPr>
      </w:pPr>
      <w:r>
        <w:rPr>
          <w:bCs/>
        </w:rPr>
      </w:r>
    </w:p>
    <w:p>
      <w:pPr>
        <w:pStyle w:val="14PT1"/>
        <w:rPr/>
      </w:pPr>
      <w:r>
        <w:rPr>
          <w:rStyle w:val="Style14"/>
          <w:b/>
          <w:bCs/>
        </w:rPr>
        <w:t>陸</w:t>
      </w:r>
      <w:r>
        <w:rPr>
          <w:rStyle w:val="Style14"/>
          <w:rFonts w:ascii="標楷體" w:hAnsi="標楷體"/>
          <w:b/>
          <w:bCs/>
        </w:rPr>
        <w:t>、</w:t>
      </w:r>
      <w:r>
        <w:rPr>
          <w:rStyle w:val="Style14"/>
          <w:b/>
          <w:bCs/>
        </w:rPr>
        <w:t>說明會場次</w:t>
      </w:r>
      <w:r>
        <w:rPr>
          <w:rStyle w:val="Style14"/>
          <w:rFonts w:ascii="微軟正黑體" w:hAnsi="微軟正黑體" w:eastAsia="微軟正黑體"/>
          <w:b/>
          <w:bCs/>
        </w:rPr>
        <w:t>：</w:t>
      </w:r>
    </w:p>
    <w:p>
      <w:pPr>
        <w:pStyle w:val="14PT1"/>
        <w:tabs>
          <w:tab w:val="clear" w:pos="567"/>
        </w:tabs>
        <w:ind w:left="567" w:right="0" w:hanging="0"/>
        <w:rPr/>
      </w:pPr>
      <w:r>
        <w:rPr>
          <w:rStyle w:val="Style14"/>
          <w:bCs/>
        </w:rPr>
        <w:t>本年度預定辦理</w:t>
      </w:r>
      <w:r>
        <w:rPr>
          <w:rStyle w:val="Style14"/>
          <w:bCs/>
        </w:rPr>
        <w:t>10</w:t>
      </w:r>
      <w:r>
        <w:rPr>
          <w:rStyle w:val="Style14"/>
          <w:bCs/>
        </w:rPr>
        <w:t>場次政策宣導說明會</w:t>
      </w:r>
      <w:r>
        <w:rPr>
          <w:rStyle w:val="Style14"/>
          <w:rFonts w:ascii="微軟正黑體" w:hAnsi="微軟正黑體" w:eastAsia="微軟正黑體"/>
          <w:bCs/>
        </w:rPr>
        <w:t>，</w:t>
      </w:r>
      <w:r>
        <w:rPr>
          <w:rStyle w:val="Style14"/>
          <w:bCs/>
        </w:rPr>
        <w:t>辦理之地點及時間如下表</w:t>
      </w:r>
      <w:r>
        <w:rPr>
          <w:rStyle w:val="Style14"/>
          <w:rFonts w:ascii="微軟正黑體" w:hAnsi="微軟正黑體" w:eastAsia="微軟正黑體"/>
          <w:bCs/>
        </w:rPr>
        <w:t>，</w:t>
      </w:r>
      <w:r>
        <w:rPr>
          <w:rStyle w:val="Style14"/>
          <w:bCs/>
        </w:rPr>
        <w:t>請多多鼓勵轄內有意願之林農擇期就近參加</w:t>
      </w:r>
      <w:r>
        <w:rPr>
          <w:rStyle w:val="Style14"/>
          <w:rFonts w:ascii="新細明體" w:hAnsi="新細明體" w:eastAsia="新細明體"/>
          <w:bCs/>
        </w:rPr>
        <w:t>。</w:t>
      </w:r>
    </w:p>
    <w:tbl>
      <w:tblPr>
        <w:tblW w:w="991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2693"/>
        <w:gridCol w:w="4111"/>
      </w:tblGrid>
      <w:tr>
        <w:trPr>
          <w:trHeight w:val="11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Style36"/>
              <w:suppressAutoHyphens w:val="false"/>
              <w:textAlignment w:val="auto"/>
              <w:rPr>
                <w:rFonts w:cs="Times New Roman"/>
                <w:b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lang w:bidi="ar-SA"/>
              </w:rPr>
              <w:t>場次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bidi="ar-SA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bidi="ar-SA"/>
              </w:rPr>
              <w:t>辦理地點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bidi="ar-SA"/>
              </w:rPr>
              <w:t>地址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b/>
                <w:bCs/>
                <w:color w:val="000000"/>
                <w:szCs w:val="28"/>
                <w:lang w:bidi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7/17(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四</w:t>
            </w: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)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下午</w:t>
            </w:r>
          </w:p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2:00-4:00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textAlignment w:val="auto"/>
              <w:rPr>
                <w:rFonts w:ascii="標楷體" w:hAnsi="標楷體" w:cs="Times New Roman"/>
                <w:color w:val="000000"/>
                <w:spacing w:val="-20"/>
                <w:szCs w:val="28"/>
                <w:lang w:bidi="ar-SA"/>
              </w:rPr>
            </w:pPr>
            <w:r>
              <w:rPr>
                <w:rFonts w:ascii="標楷體" w:hAnsi="標楷體" w:cs="Times New Roman"/>
                <w:color w:val="000000"/>
                <w:spacing w:val="-20"/>
                <w:szCs w:val="28"/>
                <w:lang w:bidi="ar-SA"/>
              </w:rPr>
              <w:t>林業及自然保育署花蓮分署萬榮工作站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both"/>
              <w:textAlignment w:val="auto"/>
              <w:rPr/>
            </w:pPr>
            <w:r>
              <w:rPr>
                <w:rStyle w:val="Style14"/>
                <w:rFonts w:ascii="標楷體" w:hAnsi="標楷體" w:cs="Arial"/>
                <w:color w:val="3A3A3A"/>
                <w:spacing w:val="14"/>
                <w:szCs w:val="28"/>
                <w:lang w:bidi="ar-SA"/>
              </w:rPr>
              <w:t>花蓮縣鳳林鎮森榮里林森路</w:t>
            </w:r>
            <w:r>
              <w:rPr>
                <w:rStyle w:val="Style14"/>
                <w:rFonts w:cs="Arial" w:ascii="標楷體" w:hAnsi="標楷體"/>
                <w:color w:val="3A3A3A"/>
                <w:spacing w:val="14"/>
                <w:szCs w:val="28"/>
                <w:lang w:bidi="ar-SA"/>
              </w:rPr>
              <w:t>99</w:t>
            </w:r>
            <w:r>
              <w:rPr>
                <w:rStyle w:val="Style14"/>
                <w:rFonts w:ascii="標楷體" w:hAnsi="標楷體" w:cs="Arial"/>
                <w:color w:val="3A3A3A"/>
                <w:spacing w:val="14"/>
                <w:szCs w:val="28"/>
                <w:lang w:bidi="ar-SA"/>
              </w:rPr>
              <w:t>巷</w:t>
            </w:r>
            <w:r>
              <w:rPr>
                <w:rStyle w:val="Style14"/>
                <w:rFonts w:cs="Arial" w:ascii="標楷體" w:hAnsi="標楷體"/>
                <w:color w:val="3A3A3A"/>
                <w:spacing w:val="14"/>
                <w:szCs w:val="28"/>
                <w:lang w:bidi="ar-SA"/>
              </w:rPr>
              <w:t>99</w:t>
            </w:r>
            <w:r>
              <w:rPr>
                <w:rStyle w:val="Style14"/>
                <w:rFonts w:ascii="標楷體" w:hAnsi="標楷體" w:cs="Arial"/>
                <w:color w:val="3A3A3A"/>
                <w:spacing w:val="14"/>
                <w:szCs w:val="28"/>
                <w:lang w:bidi="ar-SA"/>
              </w:rPr>
              <w:t>號</w:t>
            </w:r>
          </w:p>
        </w:tc>
      </w:tr>
      <w:tr>
        <w:trPr>
          <w:trHeight w:val="11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b/>
                <w:bCs/>
                <w:color w:val="000000"/>
                <w:szCs w:val="28"/>
                <w:lang w:bidi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7/23(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三</w:t>
            </w: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)</w:t>
            </w:r>
            <w:r>
              <w:rPr>
                <w:rStyle w:val="Style14"/>
                <w:rFonts w:ascii="標楷體" w:hAnsi="標楷體" w:cs="Times New Roman"/>
                <w:bCs/>
                <w:color w:val="000000"/>
                <w:szCs w:val="28"/>
                <w:lang w:bidi="ar-SA"/>
              </w:rPr>
              <w:t>下午</w:t>
            </w:r>
          </w:p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1:30-3:00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textAlignment w:val="auto"/>
              <w:rPr>
                <w:rFonts w:ascii="標楷體" w:hAnsi="標楷體" w:cs="Times New Roman"/>
                <w:color w:val="000000"/>
                <w:szCs w:val="28"/>
                <w:lang w:bidi="ar-SA"/>
              </w:rPr>
            </w:pPr>
            <w:r>
              <w:rPr>
                <w:rFonts w:ascii="標楷體" w:hAnsi="標楷體" w:cs="Times New Roman"/>
                <w:color w:val="000000"/>
                <w:szCs w:val="28"/>
                <w:lang w:bidi="ar-SA"/>
              </w:rPr>
              <w:t>新竹縣橫山鄉公所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both"/>
              <w:textAlignment w:val="auto"/>
              <w:rPr/>
            </w:pPr>
            <w:r>
              <w:rPr>
                <w:rStyle w:val="Style14"/>
                <w:rFonts w:ascii="標楷體" w:hAnsi="標楷體" w:cs="Arial"/>
                <w:color w:val="000000"/>
                <w:spacing w:val="14"/>
                <w:szCs w:val="28"/>
                <w:lang w:bidi="ar-SA"/>
              </w:rPr>
              <w:t>新竹縣橫山鄉新興街</w:t>
            </w:r>
            <w:r>
              <w:rPr>
                <w:rStyle w:val="Style14"/>
                <w:rFonts w:cs="Arial" w:ascii="標楷體" w:hAnsi="標楷體"/>
                <w:color w:val="000000"/>
                <w:spacing w:val="14"/>
                <w:szCs w:val="28"/>
                <w:lang w:bidi="ar-SA"/>
              </w:rPr>
              <w:t>110</w:t>
            </w:r>
            <w:r>
              <w:rPr>
                <w:rStyle w:val="Style14"/>
                <w:rFonts w:ascii="標楷體" w:hAnsi="標楷體" w:cs="Arial"/>
                <w:color w:val="000000"/>
                <w:spacing w:val="14"/>
                <w:szCs w:val="28"/>
                <w:lang w:bidi="ar-SA"/>
              </w:rPr>
              <w:t>號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b/>
                <w:bCs/>
                <w:color w:val="000000"/>
                <w:szCs w:val="28"/>
                <w:lang w:bidi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7/24(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四</w:t>
            </w: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)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下午</w:t>
            </w:r>
          </w:p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2:00-4:00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textAlignment w:val="auto"/>
              <w:rPr/>
            </w:pPr>
            <w:r>
              <w:rPr>
                <w:rStyle w:val="Style14"/>
                <w:rFonts w:ascii="標楷體" w:hAnsi="標楷體" w:cs="Times New Roman"/>
                <w:color w:val="000000"/>
                <w:spacing w:val="-20"/>
                <w:szCs w:val="28"/>
                <w:lang w:bidi="ar-SA"/>
              </w:rPr>
              <w:t>林業及自然保育署新竹分署大湖工作站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both"/>
              <w:textAlignment w:val="auto"/>
              <w:rPr/>
            </w:pP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苗栗縣大湖鄉民生路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129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號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b/>
                <w:bCs/>
                <w:color w:val="000000"/>
                <w:szCs w:val="28"/>
                <w:lang w:bidi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color w:val="000000"/>
                <w:szCs w:val="28"/>
                <w:lang w:bidi="ar-SA"/>
              </w:rPr>
              <w:t>7/30(</w:t>
            </w:r>
            <w:r>
              <w:rPr>
                <w:rFonts w:ascii="標楷體" w:hAnsi="標楷體" w:cs="Times New Roman"/>
                <w:color w:val="000000"/>
                <w:szCs w:val="28"/>
                <w:lang w:bidi="ar-SA"/>
              </w:rPr>
              <w:t>三</w:t>
            </w:r>
            <w:r>
              <w:rPr>
                <w:rFonts w:cs="Times New Roman" w:ascii="標楷體" w:hAnsi="標楷體"/>
                <w:color w:val="000000"/>
                <w:szCs w:val="28"/>
                <w:lang w:bidi="ar-SA"/>
              </w:rPr>
              <w:t>)</w:t>
            </w:r>
            <w:r>
              <w:rPr>
                <w:rFonts w:ascii="標楷體" w:hAnsi="標楷體" w:cs="Times New Roman"/>
                <w:color w:val="000000"/>
                <w:szCs w:val="28"/>
                <w:lang w:bidi="ar-SA"/>
              </w:rPr>
              <w:t>上午</w:t>
            </w:r>
          </w:p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10:30-12:00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textAlignment w:val="auto"/>
              <w:rPr>
                <w:rFonts w:ascii="標楷體" w:hAnsi="標楷體" w:cs="Times New Roman"/>
                <w:color w:val="000000"/>
                <w:szCs w:val="28"/>
                <w:lang w:bidi="ar-SA"/>
              </w:rPr>
            </w:pPr>
            <w:r>
              <w:rPr>
                <w:rFonts w:ascii="標楷體" w:hAnsi="標楷體" w:cs="Times New Roman"/>
                <w:color w:val="000000"/>
                <w:szCs w:val="28"/>
                <w:lang w:bidi="ar-SA"/>
              </w:rPr>
              <w:t>林業及自然保育署宜蘭分署大禮堂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both"/>
              <w:textAlignment w:val="auto"/>
              <w:rPr/>
            </w:pPr>
            <w:r>
              <w:rPr>
                <w:rStyle w:val="Style14"/>
                <w:rFonts w:ascii="標楷體" w:hAnsi="標楷體" w:cs="Arial"/>
                <w:color w:val="000000"/>
                <w:spacing w:val="14"/>
                <w:szCs w:val="28"/>
                <w:lang w:bidi="ar-SA"/>
              </w:rPr>
              <w:t>宜蘭縣羅東鎮中正北路</w:t>
            </w:r>
            <w:r>
              <w:rPr>
                <w:rStyle w:val="Style14"/>
                <w:rFonts w:cs="Arial" w:ascii="標楷體" w:hAnsi="標楷體"/>
                <w:color w:val="000000"/>
                <w:spacing w:val="14"/>
                <w:szCs w:val="28"/>
                <w:lang w:bidi="ar-SA"/>
              </w:rPr>
              <w:t>118</w:t>
            </w:r>
            <w:r>
              <w:rPr>
                <w:rStyle w:val="Style14"/>
                <w:rFonts w:ascii="標楷體" w:hAnsi="標楷體" w:cs="Arial"/>
                <w:color w:val="000000"/>
                <w:spacing w:val="14"/>
                <w:szCs w:val="28"/>
                <w:lang w:bidi="ar-SA"/>
              </w:rPr>
              <w:t>號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b/>
                <w:bCs/>
                <w:color w:val="000000"/>
                <w:szCs w:val="28"/>
                <w:lang w:bidi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7/31(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四</w:t>
            </w: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)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上午</w:t>
            </w:r>
          </w:p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color w:val="000000"/>
                <w:szCs w:val="28"/>
                <w:lang w:bidi="ar-SA"/>
              </w:rPr>
              <w:t>10:30-12:00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textAlignment w:val="auto"/>
              <w:rPr/>
            </w:pPr>
            <w:r>
              <w:rPr>
                <w:rStyle w:val="Style14"/>
                <w:rFonts w:ascii="標楷體" w:hAnsi="標楷體" w:cs="Times New Roman"/>
                <w:color w:val="000000"/>
                <w:spacing w:val="-20"/>
                <w:szCs w:val="28"/>
                <w:lang w:bidi="ar-SA"/>
              </w:rPr>
              <w:t>林業及自然保育署嘉義分署觸口工作站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both"/>
              <w:textAlignment w:val="auto"/>
              <w:rPr/>
            </w:pP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嘉義縣番路鄉新福村五虎寮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16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號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b/>
                <w:bCs/>
                <w:color w:val="000000"/>
                <w:szCs w:val="28"/>
                <w:lang w:bidi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8/6(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三</w:t>
            </w: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)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下午</w:t>
            </w:r>
          </w:p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color w:val="000000"/>
                <w:szCs w:val="28"/>
                <w:lang w:bidi="ar-SA"/>
              </w:rPr>
              <w:t>1:30-3:00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textAlignment w:val="auto"/>
              <w:rPr>
                <w:rFonts w:ascii="標楷體" w:hAnsi="標楷體" w:cs="Times New Roman"/>
                <w:color w:val="000000"/>
                <w:szCs w:val="28"/>
                <w:lang w:bidi="ar-SA"/>
              </w:rPr>
            </w:pPr>
            <w:r>
              <w:rPr>
                <w:rFonts w:ascii="標楷體" w:hAnsi="標楷體" w:cs="Times New Roman"/>
                <w:color w:val="000000"/>
                <w:szCs w:val="28"/>
                <w:lang w:bidi="ar-SA"/>
              </w:rPr>
              <w:t>烏寶宮烏石坑社區活動中心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both"/>
              <w:textAlignment w:val="auto"/>
              <w:rPr/>
            </w:pP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臺中市和平區東崎道路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26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號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b/>
                <w:bCs/>
                <w:color w:val="000000"/>
                <w:szCs w:val="28"/>
                <w:lang w:bidi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8/7(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四</w:t>
            </w: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)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上午</w:t>
            </w:r>
          </w:p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10:30-12:00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textAlignment w:val="auto"/>
              <w:rPr>
                <w:rFonts w:ascii="標楷體" w:hAnsi="標楷體" w:cs="Times New Roman"/>
                <w:color w:val="000000"/>
                <w:szCs w:val="28"/>
                <w:lang w:bidi="ar-SA"/>
              </w:rPr>
            </w:pPr>
            <w:r>
              <w:rPr>
                <w:rFonts w:ascii="標楷體" w:hAnsi="標楷體" w:cs="Times New Roman"/>
                <w:color w:val="000000"/>
                <w:szCs w:val="28"/>
                <w:lang w:bidi="ar-SA"/>
              </w:rPr>
              <w:t>南投縣政府綜合大樓</w:t>
            </w:r>
            <w:r>
              <w:rPr>
                <w:rFonts w:cs="Times New Roman" w:ascii="標楷體" w:hAnsi="標楷體"/>
                <w:color w:val="000000"/>
                <w:szCs w:val="28"/>
                <w:lang w:bidi="ar-SA"/>
              </w:rPr>
              <w:t>1</w:t>
            </w:r>
            <w:r>
              <w:rPr>
                <w:rFonts w:ascii="標楷體" w:hAnsi="標楷體" w:cs="Times New Roman"/>
                <w:color w:val="000000"/>
                <w:szCs w:val="28"/>
                <w:lang w:bidi="ar-SA"/>
              </w:rPr>
              <w:t>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both"/>
              <w:textAlignment w:val="auto"/>
              <w:rPr/>
            </w:pP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南投縣南投市中興路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660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號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b/>
                <w:bCs/>
                <w:color w:val="000000"/>
                <w:szCs w:val="28"/>
                <w:lang w:bidi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8/13(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三</w:t>
            </w: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)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下午</w:t>
            </w:r>
          </w:p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color w:val="000000"/>
                <w:szCs w:val="28"/>
                <w:lang w:bidi="ar-SA"/>
              </w:rPr>
              <w:t>1:30-3:00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textAlignment w:val="auto"/>
              <w:rPr/>
            </w:pPr>
            <w:r>
              <w:rPr>
                <w:rStyle w:val="Style14"/>
                <w:rFonts w:ascii="標楷體" w:hAnsi="標楷體" w:cs="Times New Roman"/>
                <w:color w:val="000000"/>
                <w:spacing w:val="-20"/>
                <w:szCs w:val="28"/>
                <w:lang w:bidi="ar-SA"/>
              </w:rPr>
              <w:t>林業及自然保育署臺東分署關山工作站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both"/>
              <w:textAlignment w:val="auto"/>
              <w:rPr/>
            </w:pP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臺東縣關山鎮中正路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9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號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b/>
                <w:bCs/>
                <w:color w:val="000000"/>
                <w:szCs w:val="28"/>
                <w:lang w:bidi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color w:val="000000"/>
                <w:szCs w:val="28"/>
                <w:lang w:bidi="ar-SA"/>
              </w:rPr>
              <w:t>8/14(</w:t>
            </w:r>
            <w:r>
              <w:rPr>
                <w:rFonts w:ascii="標楷體" w:hAnsi="標楷體" w:cs="Times New Roman"/>
                <w:color w:val="000000"/>
                <w:szCs w:val="28"/>
                <w:lang w:bidi="ar-SA"/>
              </w:rPr>
              <w:t>四</w:t>
            </w:r>
            <w:r>
              <w:rPr>
                <w:rFonts w:cs="Times New Roman" w:ascii="標楷體" w:hAnsi="標楷體"/>
                <w:color w:val="000000"/>
                <w:szCs w:val="28"/>
                <w:lang w:bidi="ar-SA"/>
              </w:rPr>
              <w:t>)</w:t>
            </w:r>
            <w:r>
              <w:rPr>
                <w:rFonts w:ascii="標楷體" w:hAnsi="標楷體" w:cs="Times New Roman"/>
                <w:color w:val="000000"/>
                <w:szCs w:val="28"/>
                <w:lang w:bidi="ar-SA"/>
              </w:rPr>
              <w:t>上午</w:t>
            </w:r>
          </w:p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10:30-12:00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textAlignment w:val="auto"/>
              <w:rPr/>
            </w:pPr>
            <w:r>
              <w:rPr>
                <w:rStyle w:val="Style14"/>
                <w:rFonts w:ascii="標楷體" w:hAnsi="標楷體" w:cs="Times New Roman"/>
                <w:color w:val="000000"/>
                <w:spacing w:val="-20"/>
                <w:szCs w:val="28"/>
                <w:lang w:bidi="ar-SA"/>
              </w:rPr>
              <w:t>林業及自然保育署臺東分署知本工作站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both"/>
              <w:textAlignment w:val="auto"/>
              <w:rPr>
                <w:rFonts w:cs="Times New Roman"/>
                <w:color w:val="000000"/>
                <w:szCs w:val="28"/>
                <w:lang w:bidi="ar-SA"/>
              </w:rPr>
            </w:pPr>
            <w:r>
              <w:rPr>
                <w:rFonts w:cs="Times New Roman"/>
                <w:color w:val="000000"/>
                <w:szCs w:val="28"/>
                <w:lang w:bidi="ar-SA"/>
              </w:rPr>
              <w:t>臺東縣臺東巿青海路</w:t>
            </w:r>
            <w:r>
              <w:rPr>
                <w:rFonts w:cs="Times New Roman"/>
                <w:color w:val="000000"/>
                <w:szCs w:val="28"/>
                <w:lang w:bidi="ar-SA"/>
              </w:rPr>
              <w:t>4</w:t>
            </w:r>
            <w:r>
              <w:rPr>
                <w:rFonts w:cs="Times New Roman"/>
                <w:color w:val="000000"/>
                <w:szCs w:val="28"/>
                <w:lang w:bidi="ar-SA"/>
              </w:rPr>
              <w:t>段</w:t>
            </w:r>
            <w:r>
              <w:rPr>
                <w:rFonts w:cs="Times New Roman"/>
                <w:color w:val="000000"/>
                <w:szCs w:val="28"/>
                <w:lang w:bidi="ar-SA"/>
              </w:rPr>
              <w:t>501</w:t>
            </w:r>
            <w:r>
              <w:rPr>
                <w:rFonts w:cs="Times New Roman"/>
                <w:color w:val="000000"/>
                <w:szCs w:val="28"/>
                <w:lang w:bidi="ar-SA"/>
              </w:rPr>
              <w:t>號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>
                <w:rFonts w:ascii="標楷體" w:hAnsi="標楷體" w:cs="Times New Roman"/>
                <w:b/>
                <w:b/>
                <w:bCs/>
                <w:color w:val="000000"/>
                <w:szCs w:val="28"/>
                <w:lang w:bidi="ar-SA"/>
              </w:rPr>
            </w:pPr>
            <w:r>
              <w:rPr>
                <w:rFonts w:cs="Times New Roman" w:ascii="標楷體" w:hAnsi="標楷體"/>
                <w:b/>
                <w:bCs/>
                <w:color w:val="000000"/>
                <w:szCs w:val="28"/>
                <w:lang w:bidi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8/22(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五</w:t>
            </w: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)</w:t>
            </w:r>
            <w:r>
              <w:rPr>
                <w:rStyle w:val="Style14"/>
                <w:rFonts w:ascii="標楷體" w:hAnsi="標楷體" w:cs="Times New Roman"/>
                <w:color w:val="000000"/>
                <w:szCs w:val="28"/>
                <w:lang w:bidi="ar-SA"/>
              </w:rPr>
              <w:t>上午</w:t>
            </w:r>
          </w:p>
          <w:p>
            <w:pPr>
              <w:pStyle w:val="Style36"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cs="Times New Roman" w:ascii="標楷體" w:hAnsi="標楷體"/>
                <w:color w:val="000000"/>
                <w:szCs w:val="28"/>
                <w:lang w:bidi="ar-SA"/>
              </w:rPr>
              <w:t>10:30-12:00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textAlignment w:val="auto"/>
              <w:rPr>
                <w:rFonts w:ascii="標楷體" w:hAnsi="標楷體" w:cs="Times New Roman"/>
                <w:color w:val="000000"/>
                <w:szCs w:val="28"/>
                <w:lang w:bidi="ar-SA"/>
              </w:rPr>
            </w:pPr>
            <w:r>
              <w:rPr>
                <w:rFonts w:ascii="標楷體" w:hAnsi="標楷體" w:cs="Times New Roman"/>
                <w:color w:val="000000"/>
                <w:szCs w:val="28"/>
                <w:lang w:bidi="ar-SA"/>
              </w:rPr>
              <w:t>同合農科商務會館國際型會議廳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uppressAutoHyphens w:val="false"/>
              <w:jc w:val="both"/>
              <w:textAlignment w:val="auto"/>
              <w:rPr/>
            </w:pP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屏東縣長治鄉研發一路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5</w:t>
            </w:r>
            <w:r>
              <w:rPr>
                <w:rStyle w:val="Style14"/>
                <w:rFonts w:cs="Times New Roman"/>
                <w:color w:val="000000"/>
                <w:szCs w:val="28"/>
                <w:lang w:bidi="ar-SA"/>
              </w:rPr>
              <w:t>號</w:t>
            </w:r>
          </w:p>
        </w:tc>
      </w:tr>
    </w:tbl>
    <w:p>
      <w:pPr>
        <w:pStyle w:val="14PT1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Style36"/>
        <w:widowControl/>
        <w:suppressAutoHyphens w:val="fals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Style w:val="Style14"/>
          <w:b/>
          <w:bCs/>
        </w:rPr>
        <w:t>柒</w:t>
      </w:r>
      <w:r>
        <w:rPr>
          <w:rStyle w:val="Style14"/>
          <w:rFonts w:ascii="標楷體" w:hAnsi="標楷體"/>
          <w:b/>
          <w:bCs/>
        </w:rPr>
        <w:t>、</w:t>
      </w:r>
      <w:r>
        <w:rPr>
          <w:rStyle w:val="Style14"/>
          <w:b/>
          <w:bCs/>
        </w:rPr>
        <w:t>說明會流程</w:t>
      </w:r>
      <w:r>
        <w:rPr>
          <w:rStyle w:val="Style14"/>
          <w:rFonts w:ascii="微軟正黑體" w:hAnsi="微軟正黑體" w:eastAsia="微軟正黑體"/>
          <w:b/>
          <w:bCs/>
        </w:rPr>
        <w:t>：</w:t>
      </w:r>
      <w:r>
        <w:rPr>
          <w:rStyle w:val="Style14"/>
          <w:bCs/>
        </w:rPr>
        <w:t>會場次分上午或下午時段辦理</w:t>
      </w:r>
      <w:r>
        <w:rPr>
          <w:rStyle w:val="Style14"/>
          <w:rFonts w:ascii="微軟正黑體" w:hAnsi="微軟正黑體" w:eastAsia="微軟正黑體"/>
          <w:bCs/>
        </w:rPr>
        <w:t>，</w:t>
      </w:r>
      <w:r>
        <w:rPr>
          <w:rStyle w:val="Style14"/>
          <w:bCs/>
        </w:rPr>
        <w:t>請參考如下說明</w:t>
      </w:r>
    </w:p>
    <w:p>
      <w:pPr>
        <w:pStyle w:val="Style36"/>
        <w:rPr/>
      </w:pPr>
      <w:r>
        <w:rPr>
          <w:rStyle w:val="Style14"/>
          <w:rFonts w:ascii="新細明體" w:hAnsi="新細明體" w:cs="Times New Roman" w:eastAsia="新細明體"/>
          <w:color w:val="000000"/>
        </w:rPr>
        <w:t>◎</w:t>
      </w:r>
      <w:r>
        <w:rPr>
          <w:rStyle w:val="Style14"/>
          <w:rFonts w:cs="Times New Roman"/>
          <w:color w:val="000000"/>
        </w:rPr>
        <w:t>上午場</w:t>
      </w:r>
      <w:r>
        <w:rPr>
          <w:rStyle w:val="Style14"/>
          <w:rFonts w:cs="Times New Roman" w:ascii="標楷體" w:hAnsi="標楷體"/>
          <w:color w:val="000000"/>
          <w:szCs w:val="28"/>
          <w:lang w:bidi="ar-SA"/>
        </w:rPr>
        <w:t>10:30</w:t>
      </w:r>
      <w:r>
        <w:rPr>
          <w:rStyle w:val="Style14"/>
          <w:rFonts w:ascii="標楷體" w:hAnsi="標楷體" w:cs="Times New Roman"/>
          <w:color w:val="000000"/>
          <w:szCs w:val="28"/>
          <w:lang w:bidi="ar-SA"/>
        </w:rPr>
        <w:t>開始</w:t>
      </w:r>
      <w:r>
        <w:rPr>
          <w:rStyle w:val="Style14"/>
          <w:rFonts w:ascii="微軟正黑體" w:hAnsi="微軟正黑體" w:cs="Times New Roman" w:eastAsia="微軟正黑體"/>
          <w:color w:val="000000"/>
        </w:rPr>
        <w:t>：</w:t>
      </w:r>
    </w:p>
    <w:p>
      <w:pPr>
        <w:pStyle w:val="Style36"/>
        <w:tabs>
          <w:tab w:val="clear" w:pos="567"/>
        </w:tabs>
        <w:ind w:left="283" w:right="0" w:hanging="0"/>
        <w:rPr/>
      </w:pPr>
      <w:r>
        <w:rPr>
          <w:rStyle w:val="Style14"/>
          <w:rFonts w:cs="Times New Roman"/>
          <w:color w:val="000000"/>
        </w:rPr>
        <w:t>1</w:t>
      </w:r>
      <w:r>
        <w:rPr>
          <w:rStyle w:val="Style14"/>
          <w:rFonts w:ascii="標楷體" w:hAnsi="標楷體" w:cs="Times New Roman"/>
          <w:color w:val="000000"/>
        </w:rPr>
        <w:t>、</w:t>
      </w:r>
      <w:r>
        <w:rPr>
          <w:rStyle w:val="Style14"/>
          <w:rFonts w:cs="Times New Roman" w:ascii="標楷體" w:hAnsi="標楷體"/>
          <w:color w:val="000000"/>
        </w:rPr>
        <w:t>7/30(</w:t>
      </w:r>
      <w:r>
        <w:rPr>
          <w:rStyle w:val="Style14"/>
          <w:rFonts w:ascii="標楷體" w:hAnsi="標楷體" w:cs="Times New Roman"/>
          <w:color w:val="000000"/>
        </w:rPr>
        <w:t>三</w:t>
      </w:r>
      <w:r>
        <w:rPr>
          <w:rStyle w:val="Style14"/>
          <w:rFonts w:cs="Times New Roman" w:ascii="標楷體" w:hAnsi="標楷體"/>
          <w:color w:val="000000"/>
        </w:rPr>
        <w:t>)</w:t>
      </w:r>
      <w:r>
        <w:rPr>
          <w:rStyle w:val="Style14"/>
          <w:rFonts w:ascii="標楷體" w:hAnsi="標楷體" w:cs="Times New Roman"/>
          <w:color w:val="000000"/>
        </w:rPr>
        <w:t>上午於林業保育署宜蘭分署大禮堂</w:t>
      </w:r>
    </w:p>
    <w:p>
      <w:pPr>
        <w:pStyle w:val="Style36"/>
        <w:tabs>
          <w:tab w:val="clear" w:pos="567"/>
        </w:tabs>
        <w:suppressAutoHyphens w:val="false"/>
        <w:ind w:left="283" w:right="0" w:hanging="0"/>
        <w:textAlignment w:val="auto"/>
        <w:rPr/>
      </w:pPr>
      <w:r>
        <w:rPr>
          <w:rStyle w:val="Style14"/>
          <w:rFonts w:cs="Times New Roman" w:ascii="標楷體" w:hAnsi="標楷體"/>
          <w:color w:val="000000"/>
          <w:spacing w:val="-20"/>
          <w:szCs w:val="28"/>
        </w:rPr>
        <w:t>2</w:t>
      </w:r>
      <w:r>
        <w:rPr>
          <w:rStyle w:val="Style14"/>
          <w:rFonts w:ascii="標楷體" w:hAnsi="標楷體" w:cs="Times New Roman"/>
          <w:color w:val="000000"/>
          <w:spacing w:val="-20"/>
          <w:szCs w:val="28"/>
        </w:rPr>
        <w:t>、</w:t>
      </w:r>
      <w:r>
        <w:rPr>
          <w:rStyle w:val="Style14"/>
          <w:rFonts w:cs="Times New Roman" w:ascii="標楷體" w:hAnsi="標楷體"/>
          <w:color w:val="000000"/>
          <w:spacing w:val="-20"/>
          <w:szCs w:val="28"/>
        </w:rPr>
        <w:t>7/31(</w:t>
      </w:r>
      <w:r>
        <w:rPr>
          <w:rStyle w:val="Style14"/>
          <w:rFonts w:ascii="標楷體" w:hAnsi="標楷體" w:cs="Times New Roman"/>
          <w:color w:val="000000"/>
          <w:spacing w:val="-20"/>
          <w:szCs w:val="28"/>
        </w:rPr>
        <w:t>四</w:t>
      </w:r>
      <w:r>
        <w:rPr>
          <w:rStyle w:val="Style14"/>
          <w:rFonts w:cs="Times New Roman" w:ascii="標楷體" w:hAnsi="標楷體"/>
          <w:color w:val="000000"/>
          <w:spacing w:val="-20"/>
          <w:szCs w:val="28"/>
        </w:rPr>
        <w:t>)</w:t>
      </w:r>
      <w:r>
        <w:rPr>
          <w:rStyle w:val="Style14"/>
          <w:rFonts w:ascii="標楷體" w:hAnsi="標楷體" w:cs="Times New Roman"/>
          <w:color w:val="000000"/>
          <w:spacing w:val="-20"/>
          <w:szCs w:val="28"/>
        </w:rPr>
        <w:t>上午</w:t>
      </w:r>
      <w:r>
        <w:rPr>
          <w:rStyle w:val="Style14"/>
          <w:rFonts w:ascii="標楷體" w:hAnsi="標楷體" w:cs="Times New Roman"/>
          <w:color w:val="000000"/>
          <w:spacing w:val="-20"/>
          <w:szCs w:val="28"/>
          <w:lang w:bidi="ar-SA"/>
        </w:rPr>
        <w:t>林業及自然保育署嘉義分署觸口工作站</w:t>
      </w:r>
    </w:p>
    <w:p>
      <w:pPr>
        <w:pStyle w:val="Style36"/>
        <w:tabs>
          <w:tab w:val="clear" w:pos="567"/>
        </w:tabs>
        <w:suppressAutoHyphens w:val="false"/>
        <w:ind w:left="283" w:right="0" w:hanging="0"/>
        <w:textAlignment w:val="auto"/>
        <w:rPr/>
      </w:pPr>
      <w:r>
        <w:rPr>
          <w:rStyle w:val="Style14"/>
          <w:rFonts w:cs="Times New Roman" w:ascii="標楷體" w:hAnsi="標楷體"/>
          <w:color w:val="000000"/>
          <w:szCs w:val="28"/>
          <w:lang w:bidi="ar-SA"/>
        </w:rPr>
        <w:t>3</w:t>
      </w:r>
      <w:r>
        <w:rPr>
          <w:rStyle w:val="Style14"/>
          <w:rFonts w:ascii="標楷體" w:hAnsi="標楷體" w:cs="Times New Roman"/>
          <w:color w:val="000000"/>
          <w:szCs w:val="28"/>
          <w:lang w:bidi="ar-SA"/>
        </w:rPr>
        <w:t>、</w:t>
      </w:r>
      <w:r>
        <w:rPr>
          <w:rStyle w:val="Style14"/>
          <w:rFonts w:cs="Times New Roman" w:ascii="標楷體" w:hAnsi="標楷體"/>
          <w:color w:val="000000"/>
          <w:szCs w:val="28"/>
          <w:lang w:bidi="ar-SA"/>
        </w:rPr>
        <w:t>8/7(</w:t>
      </w:r>
      <w:r>
        <w:rPr>
          <w:rStyle w:val="Style14"/>
          <w:rFonts w:ascii="標楷體" w:hAnsi="標楷體" w:cs="Times New Roman"/>
          <w:color w:val="000000"/>
          <w:szCs w:val="28"/>
          <w:lang w:bidi="ar-SA"/>
        </w:rPr>
        <w:t>四</w:t>
      </w:r>
      <w:r>
        <w:rPr>
          <w:rStyle w:val="Style14"/>
          <w:rFonts w:cs="Times New Roman" w:ascii="標楷體" w:hAnsi="標楷體"/>
          <w:color w:val="000000"/>
          <w:szCs w:val="28"/>
          <w:lang w:bidi="ar-SA"/>
        </w:rPr>
        <w:t>)</w:t>
      </w:r>
      <w:r>
        <w:rPr>
          <w:rStyle w:val="Style14"/>
          <w:rFonts w:ascii="標楷體" w:hAnsi="標楷體" w:cs="Times New Roman"/>
          <w:color w:val="000000"/>
          <w:szCs w:val="28"/>
          <w:lang w:bidi="ar-SA"/>
        </w:rPr>
        <w:t>上午南投縣政府綜合大樓</w:t>
      </w:r>
      <w:r>
        <w:rPr>
          <w:rStyle w:val="Style14"/>
          <w:rFonts w:cs="Times New Roman" w:ascii="標楷體" w:hAnsi="標楷體"/>
          <w:color w:val="000000"/>
          <w:szCs w:val="28"/>
          <w:lang w:bidi="ar-SA"/>
        </w:rPr>
        <w:t>1</w:t>
      </w:r>
      <w:r>
        <w:rPr>
          <w:rStyle w:val="Style14"/>
          <w:rFonts w:ascii="標楷體" w:hAnsi="標楷體" w:cs="Times New Roman"/>
          <w:color w:val="000000"/>
          <w:szCs w:val="28"/>
          <w:lang w:bidi="ar-SA"/>
        </w:rPr>
        <w:t>樓</w:t>
      </w:r>
    </w:p>
    <w:p>
      <w:pPr>
        <w:pStyle w:val="Style36"/>
        <w:tabs>
          <w:tab w:val="clear" w:pos="567"/>
        </w:tabs>
        <w:suppressAutoHyphens w:val="false"/>
        <w:ind w:left="283" w:right="0" w:hanging="0"/>
        <w:textAlignment w:val="auto"/>
        <w:rPr/>
      </w:pPr>
      <w:r>
        <w:rPr>
          <w:rStyle w:val="Style14"/>
          <w:rFonts w:cs="Times New Roman" w:ascii="標楷體" w:hAnsi="標楷體"/>
          <w:color w:val="000000"/>
          <w:spacing w:val="-20"/>
          <w:szCs w:val="28"/>
        </w:rPr>
        <w:t>4</w:t>
      </w:r>
      <w:r>
        <w:rPr>
          <w:rStyle w:val="Style14"/>
          <w:rFonts w:ascii="標楷體" w:hAnsi="標楷體" w:cs="Times New Roman"/>
          <w:color w:val="000000"/>
          <w:spacing w:val="-20"/>
          <w:szCs w:val="28"/>
        </w:rPr>
        <w:t>、</w:t>
      </w:r>
      <w:r>
        <w:rPr>
          <w:rStyle w:val="Style14"/>
          <w:rFonts w:cs="Times New Roman" w:ascii="標楷體" w:hAnsi="標楷體"/>
          <w:color w:val="000000"/>
          <w:szCs w:val="28"/>
          <w:lang w:bidi="ar-SA"/>
        </w:rPr>
        <w:t>8/14(</w:t>
      </w:r>
      <w:r>
        <w:rPr>
          <w:rStyle w:val="Style14"/>
          <w:rFonts w:ascii="標楷體" w:hAnsi="標楷體" w:cs="Times New Roman"/>
          <w:color w:val="000000"/>
          <w:szCs w:val="28"/>
          <w:lang w:bidi="ar-SA"/>
        </w:rPr>
        <w:t>四</w:t>
      </w:r>
      <w:r>
        <w:rPr>
          <w:rStyle w:val="Style14"/>
          <w:rFonts w:cs="Times New Roman" w:ascii="標楷體" w:hAnsi="標楷體"/>
          <w:color w:val="000000"/>
          <w:szCs w:val="28"/>
          <w:lang w:bidi="ar-SA"/>
        </w:rPr>
        <w:t>)</w:t>
      </w:r>
      <w:r>
        <w:rPr>
          <w:rStyle w:val="Style14"/>
          <w:rFonts w:ascii="標楷體" w:hAnsi="標楷體" w:cs="Times New Roman"/>
          <w:color w:val="000000"/>
          <w:szCs w:val="28"/>
          <w:lang w:bidi="ar-SA"/>
        </w:rPr>
        <w:t>上午</w:t>
      </w:r>
      <w:r>
        <w:rPr>
          <w:rStyle w:val="Style14"/>
          <w:rFonts w:ascii="標楷體" w:hAnsi="標楷體" w:cs="Times New Roman"/>
          <w:color w:val="000000"/>
          <w:spacing w:val="-20"/>
          <w:szCs w:val="28"/>
          <w:lang w:bidi="ar-SA"/>
        </w:rPr>
        <w:t>林業及自然保育署臺東分署知本工作站</w:t>
      </w:r>
    </w:p>
    <w:p>
      <w:pPr>
        <w:pStyle w:val="Style36"/>
        <w:tabs>
          <w:tab w:val="clear" w:pos="567"/>
        </w:tabs>
        <w:suppressAutoHyphens w:val="false"/>
        <w:ind w:left="283" w:right="0" w:hanging="0"/>
        <w:textAlignment w:val="auto"/>
        <w:rPr/>
      </w:pPr>
      <w:r>
        <w:rPr/>
        <w:t>5</w:t>
      </w:r>
      <w:r>
        <w:rPr>
          <w:rStyle w:val="Style14"/>
          <w:rFonts w:ascii="標楷體" w:hAnsi="標楷體"/>
        </w:rPr>
        <w:t>、</w:t>
      </w:r>
      <w:r>
        <w:rPr/>
        <w:t>8/22(</w:t>
      </w:r>
      <w:r>
        <w:rPr/>
        <w:t>五</w:t>
      </w:r>
      <w:r>
        <w:rPr/>
        <w:t>)</w:t>
      </w:r>
      <w:r>
        <w:rPr/>
        <w:t>上午同合農科商務會館國際型會議廳</w:t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1"/>
        <w:gridCol w:w="4144"/>
        <w:gridCol w:w="3590"/>
      </w:tblGrid>
      <w:tr>
        <w:trPr>
          <w:tblHeader w:val="true"/>
          <w:trHeight w:val="20" w:hRule="atLeast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時間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議程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主持人</w:t>
            </w:r>
            <w:r>
              <w:rPr>
                <w:rFonts w:cs="Times New Roman"/>
                <w:color w:val="000000"/>
                <w:kern w:val="0"/>
              </w:rPr>
              <w:t>/</w:t>
            </w:r>
            <w:r>
              <w:rPr>
                <w:rFonts w:cs="Times New Roman"/>
                <w:color w:val="000000"/>
                <w:kern w:val="0"/>
              </w:rPr>
              <w:t>主講人</w:t>
            </w:r>
          </w:p>
        </w:tc>
      </w:tr>
      <w:tr>
        <w:trPr>
          <w:trHeight w:val="20" w:hRule="atLeast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/>
            </w:pPr>
            <w:r>
              <w:rPr>
                <w:rStyle w:val="Style14"/>
                <w:rFonts w:cs="Times New Roman"/>
                <w:color w:val="000000"/>
                <w:kern w:val="0"/>
              </w:rPr>
              <w:t>10:15</w:t>
            </w:r>
            <w:r>
              <w:rPr>
                <w:rStyle w:val="Style14"/>
                <w:rFonts w:cs="Times New Roman"/>
                <w:color w:val="000000"/>
              </w:rPr>
              <w:t>~10</w:t>
            </w:r>
            <w:r>
              <w:rPr>
                <w:rStyle w:val="Style14"/>
                <w:rFonts w:cs="Times New Roman"/>
                <w:color w:val="000000"/>
                <w:kern w:val="0"/>
              </w:rPr>
              <w:t>:30</w:t>
            </w:r>
          </w:p>
        </w:tc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報到</w:t>
            </w:r>
            <w:r>
              <w:rPr>
                <w:rFonts w:cs="Times New Roman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>播放</w:t>
            </w:r>
            <w:r>
              <w:rPr>
                <w:rFonts w:cs="Times New Roman"/>
                <w:color w:val="000000"/>
                <w:kern w:val="0"/>
              </w:rPr>
              <w:t>6</w:t>
            </w:r>
            <w:r>
              <w:rPr>
                <w:rFonts w:cs="Times New Roman"/>
                <w:color w:val="000000"/>
                <w:kern w:val="0"/>
              </w:rPr>
              <w:t>分鐘政策影片</w:t>
            </w:r>
            <w:r>
              <w:rPr>
                <w:rFonts w:cs="Times New Roman"/>
                <w:color w:val="000000"/>
                <w:kern w:val="0"/>
              </w:rPr>
              <w:t>)</w:t>
            </w:r>
          </w:p>
        </w:tc>
      </w:tr>
      <w:tr>
        <w:trPr>
          <w:trHeight w:val="20" w:hRule="atLeast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10:30~10:35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widowControl/>
              <w:snapToGrid w:val="false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開場致詞</w:t>
            </w:r>
            <w:r>
              <w:rPr>
                <w:rFonts w:cs="Times New Roman"/>
                <w:color w:val="000000"/>
                <w:kern w:val="0"/>
              </w:rPr>
              <w:t>&amp;</w:t>
            </w:r>
            <w:r>
              <w:rPr>
                <w:rFonts w:cs="Times New Roman"/>
                <w:color w:val="000000"/>
                <w:kern w:val="0"/>
              </w:rPr>
              <w:t>影片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林業保育署</w:t>
            </w:r>
          </w:p>
          <w:p>
            <w:pPr>
              <w:pStyle w:val="Style36"/>
              <w:snapToGrid w:val="false"/>
              <w:rPr/>
            </w:pPr>
            <w:r>
              <w:rPr>
                <w:rStyle w:val="Style14"/>
                <w:rFonts w:cs="Times New Roman"/>
                <w:color w:val="000000"/>
                <w:kern w:val="0"/>
              </w:rPr>
              <w:t>2</w:t>
            </w:r>
            <w:r>
              <w:rPr>
                <w:rStyle w:val="Style14"/>
                <w:rFonts w:cs="Times New Roman"/>
                <w:color w:val="000000"/>
                <w:kern w:val="0"/>
              </w:rPr>
              <w:t>分鐘政策影片</w:t>
            </w:r>
          </w:p>
        </w:tc>
      </w:tr>
      <w:tr>
        <w:trPr>
          <w:trHeight w:val="20" w:hRule="atLeast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10:35~10: 55</w:t>
            </w:r>
          </w:p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(20</w:t>
            </w:r>
            <w:r>
              <w:rPr>
                <w:rFonts w:cs="Times New Roman"/>
                <w:color w:val="000000"/>
              </w:rPr>
              <w:t>分鐘</w:t>
            </w:r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獎勵輔導造林政策說明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修正背景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修正重點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獎勵造林作業流程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賴靖陽 講師</w:t>
            </w:r>
          </w:p>
        </w:tc>
      </w:tr>
      <w:tr>
        <w:trPr>
          <w:trHeight w:val="20" w:hRule="atLeast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10:55~11: 05</w:t>
            </w:r>
          </w:p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(10</w:t>
            </w:r>
            <w:r>
              <w:rPr>
                <w:rFonts w:cs="Times New Roman"/>
                <w:color w:val="000000"/>
              </w:rPr>
              <w:t>分鐘</w:t>
            </w:r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林業永續多元輔導方案推廣說明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政策方向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行政程序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鄧翔耀</w:t>
            </w:r>
            <w:r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>謝宇雯 講師</w:t>
            </w:r>
          </w:p>
        </w:tc>
      </w:tr>
      <w:tr>
        <w:trPr>
          <w:trHeight w:val="20" w:hRule="atLeast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11:05~12:00</w:t>
            </w:r>
          </w:p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(55</w:t>
            </w:r>
            <w:r>
              <w:rPr>
                <w:rFonts w:cs="Times New Roman"/>
                <w:color w:val="000000"/>
              </w:rPr>
              <w:t>分鐘</w:t>
            </w:r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意見交流</w:t>
            </w:r>
          </w:p>
          <w:p>
            <w:pPr>
              <w:pStyle w:val="Style55"/>
              <w:numPr>
                <w:ilvl w:val="0"/>
                <w:numId w:val="4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議題討論</w:t>
            </w:r>
          </w:p>
          <w:p>
            <w:pPr>
              <w:pStyle w:val="Style55"/>
              <w:numPr>
                <w:ilvl w:val="0"/>
                <w:numId w:val="4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綜合討論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林業保育署、賴靖陽 講師、鄧翔耀</w:t>
            </w:r>
            <w:r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>謝宇雯 講師</w:t>
            </w:r>
          </w:p>
        </w:tc>
      </w:tr>
      <w:tr>
        <w:trPr>
          <w:trHeight w:val="20" w:hRule="atLeast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12:00~</w:t>
            </w:r>
          </w:p>
        </w:tc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賦歸</w:t>
            </w:r>
          </w:p>
        </w:tc>
      </w:tr>
    </w:tbl>
    <w:p>
      <w:pPr>
        <w:pStyle w:val="Style36"/>
        <w:rPr/>
      </w:pPr>
      <w:r>
        <w:rPr/>
      </w:r>
    </w:p>
    <w:p>
      <w:pPr>
        <w:pStyle w:val="Style36"/>
        <w:rPr/>
      </w:pPr>
      <w:r>
        <w:rPr/>
      </w:r>
    </w:p>
    <w:p>
      <w:pPr>
        <w:pStyle w:val="Style36"/>
        <w:snapToGrid w:val="false"/>
        <w:rPr/>
      </w:pPr>
      <w:r>
        <w:rPr>
          <w:rStyle w:val="Style14"/>
          <w:rFonts w:ascii="新細明體" w:hAnsi="新細明體" w:cs="Times New Roman" w:eastAsia="新細明體"/>
          <w:color w:val="000000"/>
        </w:rPr>
        <w:t>◎</w:t>
      </w:r>
      <w:r>
        <w:rPr>
          <w:rStyle w:val="Style14"/>
          <w:rFonts w:cs="Times New Roman"/>
          <w:color w:val="000000"/>
        </w:rPr>
        <w:t>下午場</w:t>
      </w:r>
      <w:r>
        <w:rPr>
          <w:rStyle w:val="Style14"/>
          <w:rFonts w:cs="Times New Roman" w:ascii="標楷體" w:hAnsi="標楷體"/>
          <w:color w:val="000000"/>
          <w:szCs w:val="28"/>
          <w:lang w:bidi="ar-SA"/>
        </w:rPr>
        <w:t>1:30</w:t>
      </w:r>
      <w:r>
        <w:rPr>
          <w:rStyle w:val="Style14"/>
          <w:rFonts w:ascii="標楷體" w:hAnsi="標楷體" w:cs="Times New Roman"/>
          <w:color w:val="000000"/>
          <w:szCs w:val="28"/>
          <w:lang w:bidi="ar-SA"/>
        </w:rPr>
        <w:t>開始</w:t>
      </w:r>
    </w:p>
    <w:p>
      <w:pPr>
        <w:pStyle w:val="Style36"/>
        <w:snapToGrid w:val="false"/>
        <w:rPr/>
      </w:pPr>
      <w:r>
        <w:rPr>
          <w:rStyle w:val="Style14"/>
          <w:rFonts w:cs="Times New Roman"/>
          <w:color w:val="000000"/>
        </w:rPr>
        <w:t>1</w:t>
      </w:r>
      <w:r>
        <w:rPr>
          <w:rStyle w:val="Style14"/>
          <w:rFonts w:ascii="標楷體" w:hAnsi="標楷體" w:cs="Times New Roman"/>
          <w:color w:val="000000"/>
        </w:rPr>
        <w:t>、</w:t>
      </w:r>
      <w:r>
        <w:rPr>
          <w:rStyle w:val="Style14"/>
          <w:rFonts w:cs="Times New Roman"/>
          <w:color w:val="000000"/>
        </w:rPr>
        <w:t>7/23(</w:t>
      </w:r>
      <w:r>
        <w:rPr>
          <w:rStyle w:val="Style14"/>
          <w:rFonts w:cs="Times New Roman"/>
          <w:color w:val="000000"/>
        </w:rPr>
        <w:t>三</w:t>
      </w:r>
      <w:r>
        <w:rPr>
          <w:rStyle w:val="Style14"/>
          <w:rFonts w:cs="Times New Roman"/>
          <w:color w:val="000000"/>
        </w:rPr>
        <w:t>)</w:t>
      </w:r>
      <w:r>
        <w:rPr>
          <w:rStyle w:val="Style14"/>
          <w:rFonts w:cs="Times New Roman"/>
          <w:color w:val="000000"/>
        </w:rPr>
        <w:t>下午新竹縣橫山鄉公所</w:t>
      </w:r>
      <w:r>
        <w:rPr>
          <w:rStyle w:val="Style14"/>
          <w:rFonts w:ascii="標楷體" w:hAnsi="標楷體" w:cs="Times New Roman"/>
          <w:color w:val="000000"/>
          <w:spacing w:val="-20"/>
          <w:szCs w:val="28"/>
        </w:rPr>
        <w:t>宣導說明會</w:t>
      </w:r>
      <w:r>
        <w:rPr>
          <w:rStyle w:val="Style14"/>
          <w:rFonts w:ascii="新細明體" w:hAnsi="新細明體" w:cs="Times New Roman" w:eastAsia="新細明體"/>
          <w:color w:val="000000"/>
        </w:rPr>
        <w:t>。</w:t>
      </w:r>
    </w:p>
    <w:p>
      <w:pPr>
        <w:pStyle w:val="Style36"/>
        <w:suppressAutoHyphens w:val="false"/>
        <w:textAlignment w:val="auto"/>
        <w:rPr>
          <w:rFonts w:ascii="標楷體" w:hAnsi="標楷體" w:cs="Times New Roman"/>
          <w:color w:val="000000"/>
          <w:szCs w:val="28"/>
          <w:lang w:bidi="ar-SA"/>
        </w:rPr>
      </w:pPr>
      <w:r>
        <w:rPr>
          <w:rFonts w:cs="Times New Roman" w:ascii="標楷體" w:hAnsi="標楷體"/>
          <w:color w:val="000000"/>
          <w:szCs w:val="28"/>
          <w:lang w:bidi="ar-SA"/>
        </w:rPr>
        <w:t>2</w:t>
      </w:r>
      <w:r>
        <w:rPr>
          <w:rFonts w:ascii="標楷體" w:hAnsi="標楷體" w:cs="Times New Roman"/>
          <w:color w:val="000000"/>
          <w:szCs w:val="28"/>
          <w:lang w:bidi="ar-SA"/>
        </w:rPr>
        <w:t>、</w:t>
      </w:r>
      <w:r>
        <w:rPr>
          <w:rFonts w:cs="Times New Roman" w:ascii="標楷體" w:hAnsi="標楷體"/>
          <w:color w:val="000000"/>
          <w:szCs w:val="28"/>
          <w:lang w:bidi="ar-SA"/>
        </w:rPr>
        <w:t>8/6(</w:t>
      </w:r>
      <w:r>
        <w:rPr>
          <w:rFonts w:ascii="標楷體" w:hAnsi="標楷體" w:cs="Times New Roman"/>
          <w:color w:val="000000"/>
          <w:szCs w:val="28"/>
          <w:lang w:bidi="ar-SA"/>
        </w:rPr>
        <w:t>三</w:t>
      </w:r>
      <w:r>
        <w:rPr>
          <w:rFonts w:cs="Times New Roman" w:ascii="標楷體" w:hAnsi="標楷體"/>
          <w:color w:val="000000"/>
          <w:szCs w:val="28"/>
          <w:lang w:bidi="ar-SA"/>
        </w:rPr>
        <w:t>)</w:t>
      </w:r>
      <w:r>
        <w:rPr>
          <w:rFonts w:ascii="標楷體" w:hAnsi="標楷體" w:cs="Times New Roman"/>
          <w:color w:val="000000"/>
          <w:szCs w:val="28"/>
          <w:lang w:bidi="ar-SA"/>
        </w:rPr>
        <w:t>下午烏寶宮烏石坑社區活動中心</w:t>
      </w:r>
    </w:p>
    <w:p>
      <w:pPr>
        <w:pStyle w:val="Style36"/>
        <w:suppressAutoHyphens w:val="false"/>
        <w:textAlignment w:val="auto"/>
        <w:rPr/>
      </w:pPr>
      <w:r>
        <w:rPr>
          <w:rStyle w:val="Style14"/>
          <w:rFonts w:cs="Times New Roman"/>
          <w:color w:val="000000"/>
        </w:rPr>
        <w:t>3</w:t>
      </w:r>
      <w:r>
        <w:rPr>
          <w:rStyle w:val="Style14"/>
          <w:rFonts w:ascii="標楷體" w:hAnsi="標楷體" w:cs="Times New Roman"/>
          <w:color w:val="000000"/>
        </w:rPr>
        <w:t>、</w:t>
      </w:r>
      <w:r>
        <w:rPr>
          <w:rStyle w:val="Style14"/>
          <w:rFonts w:cs="Times New Roman"/>
          <w:color w:val="000000"/>
        </w:rPr>
        <w:t>8/13(</w:t>
      </w:r>
      <w:r>
        <w:rPr>
          <w:rStyle w:val="Style14"/>
          <w:rFonts w:cs="Times New Roman"/>
          <w:color w:val="000000"/>
        </w:rPr>
        <w:t>三</w:t>
      </w:r>
      <w:r>
        <w:rPr>
          <w:rStyle w:val="Style14"/>
          <w:rFonts w:cs="Times New Roman"/>
          <w:color w:val="000000"/>
        </w:rPr>
        <w:t>)</w:t>
      </w:r>
      <w:r>
        <w:rPr>
          <w:rStyle w:val="Style14"/>
          <w:rFonts w:cs="Times New Roman"/>
          <w:color w:val="000000"/>
        </w:rPr>
        <w:t>下午林業及自然保育署臺東分署關山工作站</w:t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7"/>
        <w:gridCol w:w="4101"/>
        <w:gridCol w:w="3593"/>
      </w:tblGrid>
      <w:tr>
        <w:trPr>
          <w:tblHeader w:val="true"/>
          <w:trHeight w:val="2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時間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議程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主持人</w:t>
            </w:r>
            <w:r>
              <w:rPr>
                <w:rFonts w:cs="Times New Roman"/>
                <w:color w:val="000000"/>
                <w:kern w:val="0"/>
              </w:rPr>
              <w:t>/</w:t>
            </w:r>
            <w:r>
              <w:rPr>
                <w:rFonts w:cs="Times New Roman"/>
                <w:color w:val="000000"/>
                <w:kern w:val="0"/>
              </w:rPr>
              <w:t>主講人</w:t>
            </w:r>
          </w:p>
        </w:tc>
      </w:tr>
      <w:tr>
        <w:trPr>
          <w:trHeight w:val="2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/>
            </w:pPr>
            <w:r>
              <w:rPr>
                <w:rStyle w:val="Style14"/>
                <w:rFonts w:cs="Times New Roman"/>
                <w:color w:val="000000"/>
                <w:kern w:val="0"/>
              </w:rPr>
              <w:t>13:15</w:t>
            </w:r>
            <w:r>
              <w:rPr>
                <w:rStyle w:val="Style14"/>
                <w:rFonts w:cs="Times New Roman"/>
                <w:color w:val="000000"/>
              </w:rPr>
              <w:t>~13</w:t>
            </w:r>
            <w:r>
              <w:rPr>
                <w:rStyle w:val="Style14"/>
                <w:rFonts w:cs="Times New Roman"/>
                <w:color w:val="000000"/>
                <w:kern w:val="0"/>
              </w:rPr>
              <w:t>:30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報到</w:t>
            </w:r>
            <w:r>
              <w:rPr>
                <w:rFonts w:cs="Times New Roman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>播放</w:t>
            </w:r>
            <w:r>
              <w:rPr>
                <w:rFonts w:cs="Times New Roman"/>
                <w:color w:val="000000"/>
                <w:kern w:val="0"/>
              </w:rPr>
              <w:t>6</w:t>
            </w:r>
            <w:r>
              <w:rPr>
                <w:rFonts w:cs="Times New Roman"/>
                <w:color w:val="000000"/>
                <w:kern w:val="0"/>
              </w:rPr>
              <w:t>分鐘政策影片</w:t>
            </w:r>
            <w:r>
              <w:rPr>
                <w:rFonts w:cs="Times New Roman"/>
                <w:color w:val="000000"/>
                <w:kern w:val="0"/>
              </w:rPr>
              <w:t>)</w:t>
            </w:r>
          </w:p>
        </w:tc>
      </w:tr>
      <w:tr>
        <w:trPr>
          <w:trHeight w:val="2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13:30~13:35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widowControl/>
              <w:snapToGrid w:val="false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開場致詞</w:t>
            </w:r>
            <w:r>
              <w:rPr>
                <w:rFonts w:cs="Times New Roman"/>
                <w:color w:val="000000"/>
                <w:kern w:val="0"/>
              </w:rPr>
              <w:t>&amp;</w:t>
            </w:r>
            <w:r>
              <w:rPr>
                <w:rFonts w:cs="Times New Roman"/>
                <w:color w:val="000000"/>
                <w:kern w:val="0"/>
              </w:rPr>
              <w:t>影片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林業保育署</w:t>
            </w:r>
          </w:p>
          <w:p>
            <w:pPr>
              <w:pStyle w:val="Style36"/>
              <w:snapToGrid w:val="false"/>
              <w:rPr/>
            </w:pPr>
            <w:r>
              <w:rPr>
                <w:rStyle w:val="Style14"/>
                <w:rFonts w:cs="Times New Roman"/>
                <w:color w:val="000000"/>
                <w:kern w:val="0"/>
              </w:rPr>
              <w:t>2</w:t>
            </w:r>
            <w:r>
              <w:rPr>
                <w:rStyle w:val="Style14"/>
                <w:rFonts w:cs="Times New Roman"/>
                <w:color w:val="000000"/>
                <w:kern w:val="0"/>
              </w:rPr>
              <w:t>分鐘政策影片</w:t>
            </w:r>
          </w:p>
        </w:tc>
      </w:tr>
      <w:tr>
        <w:trPr>
          <w:trHeight w:val="2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13:35~13: 55</w:t>
            </w:r>
          </w:p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(20</w:t>
            </w:r>
            <w:r>
              <w:rPr>
                <w:rFonts w:cs="Times New Roman"/>
                <w:color w:val="000000"/>
              </w:rPr>
              <w:t>分鐘</w:t>
            </w:r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獎勵輔導造林政策說明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修正背景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修正重點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獎勵造林作業流程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賴靖陽 講師</w:t>
            </w:r>
          </w:p>
        </w:tc>
      </w:tr>
      <w:tr>
        <w:trPr>
          <w:trHeight w:val="2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13:55~14: 05</w:t>
            </w:r>
          </w:p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(10</w:t>
            </w:r>
            <w:r>
              <w:rPr>
                <w:rFonts w:cs="Times New Roman"/>
                <w:color w:val="000000"/>
              </w:rPr>
              <w:t>分鐘</w:t>
            </w:r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林業永續多元輔導方案推廣說明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政策方向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行政程序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鄧翔耀</w:t>
            </w:r>
            <w:r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>謝宇雯 講師</w:t>
            </w:r>
          </w:p>
        </w:tc>
      </w:tr>
      <w:tr>
        <w:trPr>
          <w:trHeight w:val="2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14:05~15:00</w:t>
            </w:r>
          </w:p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(55</w:t>
            </w:r>
            <w:r>
              <w:rPr>
                <w:rFonts w:cs="Times New Roman"/>
                <w:color w:val="000000"/>
              </w:rPr>
              <w:t>分鐘</w:t>
            </w:r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意見交流</w:t>
            </w:r>
          </w:p>
          <w:p>
            <w:pPr>
              <w:pStyle w:val="Style55"/>
              <w:numPr>
                <w:ilvl w:val="0"/>
                <w:numId w:val="4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議題討論</w:t>
            </w:r>
          </w:p>
          <w:p>
            <w:pPr>
              <w:pStyle w:val="Style55"/>
              <w:numPr>
                <w:ilvl w:val="0"/>
                <w:numId w:val="4"/>
              </w:numPr>
              <w:snapToGrid w:val="false"/>
              <w:spacing w:lineRule="exact" w:line="240"/>
              <w:ind w:left="403" w:right="0" w:hanging="261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綜合討論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林業保育署、賴靖陽 講師、鄧翔耀</w:t>
            </w:r>
            <w:r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>謝宇雯 講師</w:t>
            </w:r>
          </w:p>
        </w:tc>
      </w:tr>
      <w:tr>
        <w:trPr>
          <w:trHeight w:val="2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15:00~</w:t>
            </w:r>
          </w:p>
        </w:tc>
        <w:tc>
          <w:tcPr>
            <w:tcW w:w="7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賦歸</w:t>
            </w:r>
          </w:p>
        </w:tc>
      </w:tr>
    </w:tbl>
    <w:p>
      <w:pPr>
        <w:pStyle w:val="Style36"/>
        <w:rPr/>
      </w:pPr>
      <w:r>
        <w:rPr/>
      </w:r>
    </w:p>
    <w:p>
      <w:pPr>
        <w:pStyle w:val="Style36"/>
        <w:rPr/>
      </w:pPr>
      <w:r>
        <w:rPr>
          <w:rStyle w:val="Style14"/>
          <w:rFonts w:ascii="新細明體" w:hAnsi="新細明體" w:cs="Times New Roman" w:eastAsia="新細明體"/>
          <w:color w:val="000000"/>
        </w:rPr>
        <w:t>◎</w:t>
      </w:r>
      <w:r>
        <w:rPr>
          <w:rStyle w:val="Style14"/>
          <w:rFonts w:cs="Times New Roman"/>
          <w:color w:val="000000"/>
        </w:rPr>
        <w:t>下</w:t>
      </w:r>
      <w:r>
        <w:rPr>
          <w:rStyle w:val="Style14"/>
          <w:rFonts w:ascii="標楷體" w:hAnsi="標楷體" w:cs="Times New Roman"/>
          <w:color w:val="000000"/>
        </w:rPr>
        <w:t>午場</w:t>
      </w:r>
      <w:r>
        <w:rPr>
          <w:rStyle w:val="Style14"/>
          <w:rFonts w:cs="Times New Roman" w:ascii="標楷體" w:hAnsi="標楷體"/>
          <w:color w:val="000000"/>
          <w:szCs w:val="28"/>
          <w:lang w:bidi="ar-SA"/>
        </w:rPr>
        <w:t>2:00</w:t>
      </w:r>
      <w:r>
        <w:rPr>
          <w:rStyle w:val="Style14"/>
          <w:rFonts w:ascii="標楷體" w:hAnsi="標楷體" w:cs="Times New Roman"/>
          <w:color w:val="000000"/>
          <w:szCs w:val="28"/>
          <w:lang w:bidi="ar-SA"/>
        </w:rPr>
        <w:t>開始</w:t>
      </w:r>
      <w:r>
        <w:rPr>
          <w:rStyle w:val="Style14"/>
          <w:rFonts w:ascii="標楷體" w:hAnsi="標楷體" w:cs="Times New Roman"/>
          <w:color w:val="000000"/>
        </w:rPr>
        <w:t>：</w:t>
      </w:r>
    </w:p>
    <w:p>
      <w:pPr>
        <w:pStyle w:val="Style36"/>
        <w:rPr/>
      </w:pPr>
      <w:r>
        <w:rPr>
          <w:rStyle w:val="Style14"/>
          <w:rFonts w:cs="Times New Roman" w:ascii="標楷體" w:hAnsi="標楷體"/>
          <w:color w:val="000000"/>
        </w:rPr>
        <w:t>1</w:t>
      </w:r>
      <w:r>
        <w:rPr>
          <w:rStyle w:val="Style14"/>
          <w:rFonts w:ascii="標楷體" w:hAnsi="標楷體" w:cs="Times New Roman"/>
          <w:color w:val="000000"/>
        </w:rPr>
        <w:t>、</w:t>
      </w:r>
      <w:r>
        <w:rPr>
          <w:rStyle w:val="Style14"/>
          <w:rFonts w:cs="Times New Roman" w:ascii="標楷體" w:hAnsi="標楷體"/>
          <w:color w:val="000000"/>
        </w:rPr>
        <w:t>7/17</w:t>
      </w:r>
      <w:r>
        <w:rPr>
          <w:rStyle w:val="Style14"/>
          <w:rFonts w:cs="Times New Roman" w:ascii="標楷體" w:hAnsi="標楷體"/>
          <w:color w:val="000000"/>
          <w:szCs w:val="28"/>
        </w:rPr>
        <w:t>(</w:t>
      </w:r>
      <w:r>
        <w:rPr>
          <w:rStyle w:val="Style14"/>
          <w:rFonts w:ascii="標楷體" w:hAnsi="標楷體" w:cs="Times New Roman"/>
          <w:color w:val="000000"/>
          <w:szCs w:val="28"/>
        </w:rPr>
        <w:t>四</w:t>
      </w:r>
      <w:r>
        <w:rPr>
          <w:rStyle w:val="Style14"/>
          <w:rFonts w:cs="Times New Roman" w:ascii="標楷體" w:hAnsi="標楷體"/>
          <w:color w:val="000000"/>
          <w:szCs w:val="28"/>
        </w:rPr>
        <w:t>)</w:t>
      </w:r>
      <w:r>
        <w:rPr>
          <w:rStyle w:val="Style14"/>
          <w:rFonts w:ascii="標楷體" w:hAnsi="標楷體" w:cs="Times New Roman"/>
          <w:color w:val="000000"/>
          <w:szCs w:val="28"/>
        </w:rPr>
        <w:t>下午於花蓮分署</w:t>
      </w:r>
      <w:r>
        <w:rPr>
          <w:rStyle w:val="Style14"/>
          <w:rFonts w:ascii="標楷體" w:hAnsi="標楷體" w:cs="Times New Roman"/>
          <w:color w:val="000000"/>
          <w:spacing w:val="-20"/>
          <w:szCs w:val="28"/>
        </w:rPr>
        <w:t>萬榮工作站宣導說明會</w:t>
      </w:r>
    </w:p>
    <w:p>
      <w:pPr>
        <w:pStyle w:val="Style36"/>
        <w:rPr/>
      </w:pPr>
      <w:r>
        <w:rPr>
          <w:rStyle w:val="Style14"/>
          <w:rFonts w:cs="Times New Roman" w:ascii="標楷體" w:hAnsi="標楷體"/>
          <w:color w:val="000000"/>
          <w:spacing w:val="-20"/>
          <w:szCs w:val="28"/>
        </w:rPr>
        <w:t>2</w:t>
      </w:r>
      <w:r>
        <w:rPr>
          <w:rStyle w:val="Style14"/>
          <w:rFonts w:ascii="標楷體" w:hAnsi="標楷體" w:cs="Times New Roman"/>
          <w:color w:val="000000"/>
          <w:spacing w:val="-20"/>
          <w:szCs w:val="28"/>
        </w:rPr>
        <w:t>、</w:t>
      </w:r>
      <w:r>
        <w:rPr>
          <w:rStyle w:val="Style14"/>
          <w:rFonts w:cs="Times New Roman" w:ascii="標楷體" w:hAnsi="標楷體"/>
          <w:color w:val="000000"/>
        </w:rPr>
        <w:t>7</w:t>
      </w:r>
      <w:r>
        <w:rPr>
          <w:rStyle w:val="Style14"/>
          <w:rFonts w:cs="Times New Roman" w:ascii="標楷體" w:hAnsi="標楷體"/>
          <w:color w:val="000000"/>
          <w:szCs w:val="28"/>
        </w:rPr>
        <w:t>/24(</w:t>
      </w:r>
      <w:r>
        <w:rPr>
          <w:rStyle w:val="Style14"/>
          <w:rFonts w:ascii="標楷體" w:hAnsi="標楷體" w:cs="Times New Roman"/>
          <w:color w:val="000000"/>
          <w:szCs w:val="28"/>
        </w:rPr>
        <w:t>四</w:t>
      </w:r>
      <w:r>
        <w:rPr>
          <w:rStyle w:val="Style14"/>
          <w:rFonts w:cs="Times New Roman" w:ascii="標楷體" w:hAnsi="標楷體"/>
          <w:color w:val="000000"/>
          <w:szCs w:val="28"/>
        </w:rPr>
        <w:t>)</w:t>
      </w:r>
      <w:r>
        <w:rPr>
          <w:rStyle w:val="Style14"/>
          <w:rFonts w:ascii="標楷體" w:hAnsi="標楷體" w:cs="Times New Roman"/>
          <w:color w:val="000000"/>
          <w:szCs w:val="28"/>
        </w:rPr>
        <w:t>下午於</w:t>
      </w:r>
      <w:r>
        <w:rPr>
          <w:rStyle w:val="Style14"/>
          <w:rFonts w:ascii="標楷體" w:hAnsi="標楷體" w:cs="Times New Roman"/>
          <w:color w:val="000000"/>
        </w:rPr>
        <w:t>新竹分署大湖工作站</w:t>
      </w:r>
      <w:r>
        <w:rPr>
          <w:rStyle w:val="Style14"/>
          <w:rFonts w:ascii="標楷體" w:hAnsi="標楷體" w:cs="Times New Roman"/>
          <w:color w:val="000000"/>
          <w:spacing w:val="-20"/>
          <w:szCs w:val="28"/>
        </w:rPr>
        <w:t>宣導說明會</w:t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51"/>
        <w:gridCol w:w="4097"/>
        <w:gridCol w:w="3593"/>
      </w:tblGrid>
      <w:tr>
        <w:trPr>
          <w:tblHeader w:val="true"/>
          <w:trHeight w:val="20" w:hRule="atLeast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時間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議程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主持人</w:t>
            </w:r>
            <w:r>
              <w:rPr>
                <w:rFonts w:cs="Times New Roman"/>
                <w:color w:val="000000"/>
                <w:kern w:val="0"/>
              </w:rPr>
              <w:t>/</w:t>
            </w:r>
            <w:r>
              <w:rPr>
                <w:rFonts w:cs="Times New Roman"/>
                <w:color w:val="000000"/>
                <w:kern w:val="0"/>
              </w:rPr>
              <w:t>主講人</w:t>
            </w:r>
          </w:p>
        </w:tc>
      </w:tr>
      <w:tr>
        <w:trPr>
          <w:trHeight w:val="20" w:hRule="atLeast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/>
            </w:pPr>
            <w:r>
              <w:rPr>
                <w:rStyle w:val="Style14"/>
                <w:rFonts w:cs="Times New Roman"/>
                <w:color w:val="000000"/>
                <w:kern w:val="0"/>
              </w:rPr>
              <w:t>14:15</w:t>
            </w:r>
            <w:r>
              <w:rPr>
                <w:rStyle w:val="Style14"/>
                <w:rFonts w:cs="Times New Roman"/>
                <w:color w:val="000000"/>
              </w:rPr>
              <w:t>~14</w:t>
            </w:r>
            <w:r>
              <w:rPr>
                <w:rStyle w:val="Style14"/>
                <w:rFonts w:cs="Times New Roman"/>
                <w:color w:val="000000"/>
                <w:kern w:val="0"/>
              </w:rPr>
              <w:t>:00</w:t>
            </w:r>
          </w:p>
        </w:tc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報到</w:t>
            </w:r>
            <w:r>
              <w:rPr>
                <w:rFonts w:cs="Times New Roman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>播放</w:t>
            </w:r>
            <w:r>
              <w:rPr>
                <w:rFonts w:cs="Times New Roman"/>
                <w:color w:val="000000"/>
                <w:kern w:val="0"/>
              </w:rPr>
              <w:t>6</w:t>
            </w:r>
            <w:r>
              <w:rPr>
                <w:rFonts w:cs="Times New Roman"/>
                <w:color w:val="000000"/>
                <w:kern w:val="0"/>
              </w:rPr>
              <w:t>分鐘政策影片</w:t>
            </w:r>
            <w:r>
              <w:rPr>
                <w:rFonts w:cs="Times New Roman"/>
                <w:color w:val="000000"/>
                <w:kern w:val="0"/>
              </w:rPr>
              <w:t>)</w:t>
            </w:r>
          </w:p>
        </w:tc>
      </w:tr>
      <w:tr>
        <w:trPr>
          <w:trHeight w:val="20" w:hRule="atLeast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widowControl/>
              <w:snapToGrid w:val="false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14:00~14:05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widowControl/>
              <w:snapToGrid w:val="false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開場致詞</w:t>
            </w:r>
            <w:r>
              <w:rPr>
                <w:rFonts w:cs="Times New Roman"/>
                <w:color w:val="000000"/>
                <w:kern w:val="0"/>
              </w:rPr>
              <w:t>&amp;</w:t>
            </w:r>
            <w:r>
              <w:rPr>
                <w:rFonts w:cs="Times New Roman"/>
                <w:color w:val="000000"/>
                <w:kern w:val="0"/>
              </w:rPr>
              <w:t>影片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林業保育署</w:t>
            </w:r>
          </w:p>
          <w:p>
            <w:pPr>
              <w:pStyle w:val="Style36"/>
              <w:snapToGrid w:val="false"/>
              <w:rPr/>
            </w:pPr>
            <w:r>
              <w:rPr>
                <w:rStyle w:val="Style14"/>
                <w:rFonts w:cs="Times New Roman"/>
                <w:color w:val="000000"/>
                <w:kern w:val="0"/>
              </w:rPr>
              <w:t>2</w:t>
            </w:r>
            <w:r>
              <w:rPr>
                <w:rStyle w:val="Style14"/>
                <w:rFonts w:cs="Times New Roman"/>
                <w:color w:val="000000"/>
                <w:kern w:val="0"/>
              </w:rPr>
              <w:t>分鐘政策影片</w:t>
            </w:r>
          </w:p>
        </w:tc>
      </w:tr>
      <w:tr>
        <w:trPr>
          <w:trHeight w:val="20" w:hRule="atLeast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14:05~14: 25</w:t>
            </w:r>
          </w:p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(20</w:t>
            </w:r>
            <w:r>
              <w:rPr>
                <w:rFonts w:cs="Times New Roman"/>
                <w:color w:val="000000"/>
              </w:rPr>
              <w:t>分鐘</w:t>
            </w:r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獎勵輔導造林政策說明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ind w:left="401" w:right="0" w:hanging="259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修正背景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ind w:left="401" w:right="0" w:hanging="259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修正重點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ind w:left="401" w:right="0" w:hanging="259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獎勵造林作業流程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賴靖陽 講師</w:t>
            </w:r>
          </w:p>
        </w:tc>
      </w:tr>
      <w:tr>
        <w:trPr>
          <w:trHeight w:val="20" w:hRule="atLeast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14:25~14: 35</w:t>
            </w:r>
          </w:p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(10</w:t>
            </w:r>
            <w:r>
              <w:rPr>
                <w:rFonts w:cs="Times New Roman"/>
                <w:color w:val="000000"/>
              </w:rPr>
              <w:t>分鐘</w:t>
            </w:r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林業永續多元輔導方案推廣說明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ind w:left="401" w:right="0" w:hanging="259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政策方向</w:t>
            </w:r>
          </w:p>
          <w:p>
            <w:pPr>
              <w:pStyle w:val="Style55"/>
              <w:numPr>
                <w:ilvl w:val="0"/>
                <w:numId w:val="3"/>
              </w:numPr>
              <w:snapToGrid w:val="false"/>
              <w:ind w:left="401" w:right="0" w:hanging="259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行政程序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鄧翔耀</w:t>
            </w:r>
            <w:r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>謝宇雯 講師</w:t>
            </w:r>
          </w:p>
        </w:tc>
      </w:tr>
      <w:tr>
        <w:trPr>
          <w:trHeight w:val="20" w:hRule="atLeast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14:35~15:30</w:t>
            </w:r>
          </w:p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(55</w:t>
            </w:r>
            <w:r>
              <w:rPr>
                <w:rFonts w:cs="Times New Roman"/>
                <w:color w:val="000000"/>
              </w:rPr>
              <w:t>分鐘</w:t>
            </w:r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意見交流</w:t>
            </w:r>
          </w:p>
          <w:p>
            <w:pPr>
              <w:pStyle w:val="Style55"/>
              <w:numPr>
                <w:ilvl w:val="0"/>
                <w:numId w:val="4"/>
              </w:numPr>
              <w:snapToGrid w:val="false"/>
              <w:ind w:left="401" w:right="0" w:hanging="259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議題討論</w:t>
            </w:r>
          </w:p>
          <w:p>
            <w:pPr>
              <w:pStyle w:val="Style55"/>
              <w:numPr>
                <w:ilvl w:val="0"/>
                <w:numId w:val="4"/>
              </w:numPr>
              <w:snapToGrid w:val="false"/>
              <w:ind w:left="401" w:right="0" w:hanging="259"/>
              <w:rPr>
                <w:rFonts w:ascii="Times New Roman" w:hAnsi="Times New Roman" w:eastAsia="標楷體"/>
                <w:color w:val="000000"/>
              </w:rPr>
            </w:pPr>
            <w:r>
              <w:rPr>
                <w:rFonts w:ascii="Times New Roman" w:hAnsi="Times New Roman" w:eastAsia="標楷體"/>
                <w:color w:val="000000"/>
              </w:rPr>
              <w:t>綜合討論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6"/>
              <w:snapToGrid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林業保育署、賴靖陽 講師、鄧翔耀</w:t>
            </w:r>
            <w:r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>謝宇雯 講師</w:t>
            </w:r>
          </w:p>
        </w:tc>
      </w:tr>
      <w:tr>
        <w:trPr>
          <w:trHeight w:val="20" w:hRule="atLeast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15:30~</w:t>
            </w:r>
          </w:p>
        </w:tc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vAlign w:val="center"/>
          </w:tcPr>
          <w:p>
            <w:pPr>
              <w:pStyle w:val="Style36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賦歸</w:t>
            </w:r>
          </w:p>
        </w:tc>
      </w:tr>
    </w:tbl>
    <w:p>
      <w:pPr>
        <w:pStyle w:val="Style36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ourier New">
    <w:charset w:val="88"/>
    <w:family w:val="modern"/>
    <w:pitch w:val="fixed"/>
  </w:font>
  <w:font w:name="Liberation Mono">
    <w:altName w:val="Courier New"/>
    <w:charset w:val="88"/>
    <w:family w:val="modern"/>
    <w:pitch w:val="fixed"/>
  </w:font>
  <w:font w:name="OpenSymbol">
    <w:altName w:val="Arial Unicode MS"/>
    <w:charset w:val="88"/>
    <w:family w:val="auto"/>
    <w:pitch w:val="variable"/>
  </w:font>
  <w:font w:name="MS Mincho">
    <w:charset w:val="88"/>
    <w:family w:val="modern"/>
    <w:pitch w:val="fixed"/>
  </w:font>
  <w:font w:name="標楷體">
    <w:charset w:val="88"/>
    <w:family w:val="script"/>
    <w:pitch w:val="fixed"/>
  </w:font>
  <w:font w:name="Calibri Light">
    <w:charset w:val="88"/>
    <w:family w:val="swiss"/>
    <w:pitch w:val="variable"/>
  </w:font>
  <w:font w:name="Calibri">
    <w:charset w:val="88"/>
    <w:family w:val="swiss"/>
    <w:pitch w:val="variable"/>
  </w:font>
  <w:font w:name="Wingdings">
    <w:charset w:val="02"/>
    <w:family w:val="auto"/>
    <w:pitch w:val="variable"/>
  </w:font>
  <w:font w:name="微軟正黑體">
    <w:charset w:val="88"/>
    <w:family w:val="swiss"/>
    <w:pitch w:val="variable"/>
  </w:font>
  <w:font w:name="新細明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567" w:hanging="567"/>
      </w:pPr>
      <w:rPr>
        <w:b/>
        <w:bCs/>
      </w:r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0"/>
        </w:tabs>
        <w:ind w:left="737" w:hanging="454"/>
      </w:pPr>
      <w:rPr>
        <w:b/>
        <w:bCs/>
      </w:rPr>
    </w:lvl>
    <w:lvl w:ilvl="2">
      <w:start w:val="1"/>
      <w:numFmt w:val="decimal"/>
      <w:suff w:val="nothing"/>
      <w:lvlText w:val="%3、"/>
      <w:lvlJc w:val="left"/>
      <w:pPr>
        <w:tabs>
          <w:tab w:val="num" w:pos="0"/>
        </w:tabs>
        <w:ind w:left="992" w:hanging="425"/>
      </w:pPr>
      <w:rPr>
        <w:b/>
        <w:bCs/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1162" w:hanging="312"/>
      </w:pPr>
      <w:rPr>
        <w:b/>
        <w:bCs/>
      </w:rPr>
    </w:lvl>
    <w:lvl w:ilvl="4">
      <w:start w:val="1"/>
      <w:numFmt w:val="upperLetter"/>
      <w:lvlText w:val="%5、"/>
      <w:lvlJc w:val="left"/>
      <w:pPr>
        <w:tabs>
          <w:tab w:val="num" w:pos="0"/>
        </w:tabs>
        <w:ind w:left="1701" w:hanging="567"/>
      </w:pPr>
      <w:rPr>
        <w:b/>
        <w:bCs/>
      </w:rPr>
    </w:lvl>
    <w:lvl w:ilvl="5">
      <w:start w:val="1"/>
      <w:numFmt w:val="upperLetter"/>
      <w:lvlText w:val="(%6)"/>
      <w:lvlJc w:val="left"/>
      <w:pPr>
        <w:tabs>
          <w:tab w:val="num" w:pos="0"/>
        </w:tabs>
        <w:ind w:left="1871" w:hanging="454"/>
      </w:pPr>
      <w:rPr>
        <w:b/>
        <w:bCs/>
      </w:rPr>
    </w:lvl>
    <w:lvl w:ilvl="6">
      <w:start w:val="1"/>
      <w:numFmt w:val="decimal"/>
      <w:suff w:val="nothing"/>
      <w:lvlText w:val=" %7."/>
      <w:lvlJc w:val="left"/>
      <w:pPr>
        <w:tabs>
          <w:tab w:val="num" w:pos="0"/>
        </w:tabs>
        <w:ind w:left="680" w:hanging="226"/>
      </w:pPr>
      <w:rPr>
        <w:b/>
        <w:bCs/>
      </w:rPr>
    </w:lvl>
    <w:lvl w:ilvl="7">
      <w:start w:val="1"/>
      <w:numFmt w:val="decimal"/>
      <w:suff w:val="nothing"/>
      <w:lvlText w:val=" %8."/>
      <w:lvlJc w:val="left"/>
      <w:pPr>
        <w:tabs>
          <w:tab w:val="num" w:pos="0"/>
        </w:tabs>
        <w:ind w:left="680" w:hanging="226"/>
      </w:pPr>
      <w:rPr>
        <w:b/>
        <w:bCs/>
      </w:rPr>
    </w:lvl>
    <w:lvl w:ilvl="8">
      <w:start w:val="1"/>
      <w:numFmt w:val="decimal"/>
      <w:suff w:val="nothing"/>
      <w:lvlText w:val=" %9."/>
      <w:lvlJc w:val="left"/>
      <w:pPr>
        <w:tabs>
          <w:tab w:val="num" w:pos="0"/>
        </w:tabs>
        <w:ind w:left="680" w:hanging="226"/>
      </w:pPr>
      <w:rPr>
        <w:b/>
        <w:bCs/>
      </w:rPr>
    </w:lvl>
  </w:abstractNum>
  <w:abstractNum w:abstractNumId="2">
    <w:lvl w:ilvl="0">
      <w:start w:val="1"/>
      <w:numFmt w:val="decimal"/>
      <w:lvlText w:val="%1、"/>
      <w:lvlJc w:val="left"/>
      <w:pPr>
        <w:tabs>
          <w:tab w:val="num" w:pos="0"/>
        </w:tabs>
        <w:ind w:left="1291" w:hanging="720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3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9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7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5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3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1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91" w:hanging="480"/>
      </w:pPr>
    </w:lvl>
  </w:abstractNum>
  <w:abstractNum w:abstractNumId="3">
    <w:lvl w:ilvl="0">
      <w:start w:val="1"/>
      <w:numFmt w:val="bullet"/>
      <w:lvlText w:val="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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567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標楷體" w:cs="Mangal"/>
        <w:kern w:val="2"/>
        <w:sz w:val="28"/>
        <w:szCs w:val="24"/>
        <w:lang w:val="en-US" w:eastAsia="zh-TW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false"/>
      <w:overflowPunct w:val="false"/>
      <w:autoSpaceDE w:val="false"/>
      <w:bidi w:val="0"/>
      <w:snapToGrid w:val="true"/>
      <w:spacing w:lineRule="auto" w:line="240"/>
      <w:jc w:val="both"/>
      <w:textAlignment w:val="baseline"/>
    </w:pPr>
    <w:rPr>
      <w:rFonts w:ascii="Times New Roman" w:hAnsi="Times New Roman" w:eastAsia="標楷體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val="en-US" w:eastAsia="zh-TW" w:bidi="hi-IN"/>
    </w:rPr>
  </w:style>
  <w:style w:type="character" w:styleId="Style14">
    <w:name w:val="預設段落字型"/>
    <w:qFormat/>
    <w:rPr/>
  </w:style>
  <w:style w:type="character" w:styleId="Style15">
    <w:name w:val="編號字元"/>
    <w:qFormat/>
    <w:rPr/>
  </w:style>
  <w:style w:type="character" w:styleId="Style16">
    <w:name w:val="使用者輸入"/>
    <w:qFormat/>
    <w:rPr>
      <w:rFonts w:ascii="Courier New" w:hAnsi="Courier New" w:eastAsia="細明體" w:cs="Courier New"/>
    </w:rPr>
  </w:style>
  <w:style w:type="character" w:styleId="Style17">
    <w:name w:val="電傳打字"/>
    <w:qFormat/>
    <w:rPr>
      <w:rFonts w:ascii="Courier New" w:hAnsi="Courier New" w:eastAsia="細明體" w:cs="Courier New"/>
    </w:rPr>
  </w:style>
  <w:style w:type="character" w:styleId="Style18">
    <w:name w:val="引文"/>
    <w:qFormat/>
    <w:rPr>
      <w:i/>
      <w:iCs/>
    </w:rPr>
  </w:style>
  <w:style w:type="character" w:styleId="Style19">
    <w:name w:val="可變"/>
    <w:qFormat/>
    <w:rPr>
      <w:i/>
      <w:iCs/>
    </w:rPr>
  </w:style>
  <w:style w:type="character" w:styleId="Style20">
    <w:name w:val="源碼"/>
    <w:qFormat/>
    <w:rPr>
      <w:rFonts w:ascii="Liberation Mono" w:hAnsi="Liberation Mono" w:eastAsia="細明體" w:cs="Liberation Mono"/>
    </w:rPr>
  </w:style>
  <w:style w:type="character" w:styleId="Style21">
    <w:name w:val="定義"/>
    <w:qFormat/>
    <w:rPr/>
  </w:style>
  <w:style w:type="character" w:styleId="Style22">
    <w:name w:val="注音標示"/>
    <w:qFormat/>
    <w:rPr>
      <w:sz w:val="12"/>
      <w:szCs w:val="12"/>
      <w:u w:val="none"/>
      <w:em w:val="none"/>
    </w:rPr>
  </w:style>
  <w:style w:type="character" w:styleId="Style23">
    <w:name w:val="強調斜體"/>
    <w:qFormat/>
    <w:rPr>
      <w:i/>
      <w:iCs/>
    </w:rPr>
  </w:style>
  <w:style w:type="character" w:styleId="Style24">
    <w:name w:val="註腳字元"/>
    <w:qFormat/>
    <w:rPr/>
  </w:style>
  <w:style w:type="character" w:styleId="Style25">
    <w:name w:val="範例"/>
    <w:qFormat/>
    <w:rPr>
      <w:rFonts w:ascii="Liberation Mono" w:hAnsi="Liberation Mono" w:eastAsia="細明體" w:cs="Liberation Mono"/>
    </w:rPr>
  </w:style>
  <w:style w:type="character" w:styleId="Style26">
    <w:name w:val="佔位項"/>
    <w:qFormat/>
    <w:rPr>
      <w:smallCaps/>
      <w:color w:val="008080"/>
      <w:u w:val="dotted"/>
    </w:rPr>
  </w:style>
  <w:style w:type="character" w:styleId="Style27">
    <w:name w:val="項目符號"/>
    <w:qFormat/>
    <w:rPr>
      <w:rFonts w:ascii="OpenSymbol" w:hAnsi="OpenSymbol" w:eastAsia="OpenSymbol" w:cs="OpenSymbol"/>
    </w:rPr>
  </w:style>
  <w:style w:type="character" w:styleId="Style28">
    <w:name w:val="圖表標示字元"/>
    <w:qFormat/>
    <w:rPr/>
  </w:style>
  <w:style w:type="character" w:styleId="Style29">
    <w:name w:val="①Ⓐ  字型"/>
    <w:qFormat/>
    <w:rPr>
      <w:rFonts w:ascii="MS Mincho" w:hAnsi="MS Mincho" w:eastAsia="MS Mincho" w:cs="MS Mincho"/>
    </w:rPr>
  </w:style>
  <w:style w:type="character" w:styleId="Style30">
    <w:name w:val="網際網路連結"/>
    <w:rPr>
      <w:rFonts w:ascii="標楷體" w:hAnsi="標楷體" w:eastAsia="標楷體" w:cs="標楷體"/>
      <w:color w:val="000080"/>
      <w:u w:val="single"/>
    </w:rPr>
  </w:style>
  <w:style w:type="character" w:styleId="Style31">
    <w:name w:val="訪問過的網際網路連結"/>
    <w:rPr>
      <w:rFonts w:ascii="標楷體" w:hAnsi="標楷體" w:eastAsia="標楷體" w:cs="標楷體"/>
      <w:color w:val="800000"/>
      <w:u w:val="single"/>
    </w:rPr>
  </w:style>
  <w:style w:type="character" w:styleId="Style32">
    <w:name w:val="主要索引條目"/>
    <w:qFormat/>
    <w:rPr>
      <w:b/>
      <w:bCs/>
    </w:rPr>
  </w:style>
  <w:style w:type="character" w:styleId="16PT">
    <w:name w:val="16PT"/>
    <w:qFormat/>
    <w:rPr>
      <w:sz w:val="32"/>
    </w:rPr>
  </w:style>
  <w:style w:type="character" w:styleId="12PT">
    <w:name w:val="12PT"/>
    <w:qFormat/>
    <w:rPr>
      <w:sz w:val="24"/>
    </w:rPr>
  </w:style>
  <w:style w:type="character" w:styleId="14PT">
    <w:name w:val="14PT"/>
    <w:qFormat/>
    <w:rPr>
      <w:b/>
      <w:bCs/>
    </w:rPr>
  </w:style>
  <w:style w:type="character" w:styleId="18PT">
    <w:name w:val="18PT"/>
    <w:qFormat/>
    <w:rPr>
      <w:sz w:val="36"/>
    </w:rPr>
  </w:style>
  <w:style w:type="character" w:styleId="Style33">
    <w:name w:val="註解方塊文字 字元"/>
    <w:basedOn w:val="Style14"/>
    <w:qFormat/>
    <w:rPr>
      <w:rFonts w:ascii="Calibri Light" w:hAnsi="Calibri Light" w:eastAsia="新細明體"/>
      <w:sz w:val="18"/>
      <w:szCs w:val="16"/>
    </w:rPr>
  </w:style>
  <w:style w:type="character" w:styleId="W8qarf">
    <w:name w:val="w8qarf"/>
    <w:basedOn w:val="Style14"/>
    <w:qFormat/>
    <w:rPr/>
  </w:style>
  <w:style w:type="character" w:styleId="Lrzxr">
    <w:name w:val="lrzxr"/>
    <w:basedOn w:val="Style14"/>
    <w:qFormat/>
    <w:rPr/>
  </w:style>
  <w:style w:type="character" w:styleId="Style34">
    <w:name w:val="清單段落 字元"/>
    <w:qFormat/>
    <w:rPr>
      <w:rFonts w:ascii="Calibri" w:hAnsi="Calibri" w:eastAsia="新細明體" w:cs="Times New Roman"/>
      <w:kern w:val="2"/>
      <w:sz w:val="24"/>
      <w:lang w:bidi="ar-SA"/>
    </w:rPr>
  </w:style>
  <w:style w:type="character" w:styleId="Style35">
    <w:name w:val="超連結"/>
    <w:basedOn w:val="Style14"/>
    <w:qFormat/>
    <w:rPr>
      <w:color w:val="0563C1"/>
      <w:u w:val="single"/>
    </w:rPr>
  </w:style>
  <w:style w:type="character" w:styleId="WWCharLFO1LVL1">
    <w:name w:val="WW_CharLFO1LVL1"/>
    <w:qFormat/>
    <w:rPr>
      <w:sz w:val="24"/>
    </w:rPr>
  </w:style>
  <w:style w:type="character" w:styleId="WWCharLFO1LVL2">
    <w:name w:val="WW_CharLFO1LVL2"/>
    <w:qFormat/>
    <w:rPr>
      <w:sz w:val="24"/>
    </w:rPr>
  </w:style>
  <w:style w:type="character" w:styleId="WWCharLFO1LVL3">
    <w:name w:val="WW_CharLFO1LVL3"/>
    <w:qFormat/>
    <w:rPr>
      <w:sz w:val="24"/>
    </w:rPr>
  </w:style>
  <w:style w:type="character" w:styleId="WWCharLFO1LVL4">
    <w:name w:val="WW_CharLFO1LVL4"/>
    <w:qFormat/>
    <w:rPr>
      <w:sz w:val="24"/>
    </w:rPr>
  </w:style>
  <w:style w:type="character" w:styleId="WWCharLFO1LVL5">
    <w:name w:val="WW_CharLFO1LVL5"/>
    <w:qFormat/>
    <w:rPr>
      <w:sz w:val="24"/>
    </w:rPr>
  </w:style>
  <w:style w:type="character" w:styleId="WWCharLFO1LVL6">
    <w:name w:val="WW_CharLFO1LVL6"/>
    <w:qFormat/>
    <w:rPr>
      <w:sz w:val="24"/>
    </w:rPr>
  </w:style>
  <w:style w:type="character" w:styleId="WWCharLFO1LVL7">
    <w:name w:val="WW_CharLFO1LVL7"/>
    <w:qFormat/>
    <w:rPr>
      <w:sz w:val="24"/>
    </w:rPr>
  </w:style>
  <w:style w:type="character" w:styleId="WWCharLFO1LVL8">
    <w:name w:val="WW_CharLFO1LVL8"/>
    <w:qFormat/>
    <w:rPr>
      <w:sz w:val="24"/>
    </w:rPr>
  </w:style>
  <w:style w:type="character" w:styleId="WWCharLFO1LVL9">
    <w:name w:val="WW_CharLFO1LVL9"/>
    <w:qFormat/>
    <w:rPr>
      <w:sz w:val="24"/>
    </w:rPr>
  </w:style>
  <w:style w:type="character" w:styleId="WWCharLFO2LVL1">
    <w:name w:val="WW_CharLFO2LVL1"/>
    <w:qFormat/>
    <w:rPr>
      <w:sz w:val="32"/>
    </w:rPr>
  </w:style>
  <w:style w:type="character" w:styleId="WWCharLFO2LVL2">
    <w:name w:val="WW_CharLFO2LVL2"/>
    <w:qFormat/>
    <w:rPr>
      <w:sz w:val="32"/>
    </w:rPr>
  </w:style>
  <w:style w:type="character" w:styleId="WWCharLFO2LVL3">
    <w:name w:val="WW_CharLFO2LVL3"/>
    <w:qFormat/>
    <w:rPr>
      <w:sz w:val="32"/>
    </w:rPr>
  </w:style>
  <w:style w:type="character" w:styleId="WWCharLFO2LVL4">
    <w:name w:val="WW_CharLFO2LVL4"/>
    <w:qFormat/>
    <w:rPr>
      <w:sz w:val="32"/>
    </w:rPr>
  </w:style>
  <w:style w:type="character" w:styleId="WWCharLFO2LVL5">
    <w:name w:val="WW_CharLFO2LVL5"/>
    <w:qFormat/>
    <w:rPr>
      <w:sz w:val="32"/>
    </w:rPr>
  </w:style>
  <w:style w:type="character" w:styleId="WWCharLFO2LVL6">
    <w:name w:val="WW_CharLFO2LVL6"/>
    <w:qFormat/>
    <w:rPr>
      <w:sz w:val="32"/>
    </w:rPr>
  </w:style>
  <w:style w:type="character" w:styleId="WWCharLFO2LVL7">
    <w:name w:val="WW_CharLFO2LVL7"/>
    <w:qFormat/>
    <w:rPr>
      <w:sz w:val="32"/>
    </w:rPr>
  </w:style>
  <w:style w:type="character" w:styleId="WWCharLFO2LVL8">
    <w:name w:val="WW_CharLFO2LVL8"/>
    <w:qFormat/>
    <w:rPr>
      <w:sz w:val="32"/>
    </w:rPr>
  </w:style>
  <w:style w:type="character" w:styleId="WWCharLFO2LVL9">
    <w:name w:val="WW_CharLFO2LVL9"/>
    <w:qFormat/>
    <w:rPr>
      <w:sz w:val="32"/>
    </w:rPr>
  </w:style>
  <w:style w:type="character" w:styleId="WWCharLFO3LVL1">
    <w:name w:val="WW_CharLFO3LVL1"/>
    <w:qFormat/>
    <w:rPr>
      <w:b/>
      <w:bCs/>
    </w:rPr>
  </w:style>
  <w:style w:type="character" w:styleId="WWCharLFO3LVL2">
    <w:name w:val="WW_CharLFO3LVL2"/>
    <w:qFormat/>
    <w:rPr>
      <w:b/>
      <w:bCs/>
    </w:rPr>
  </w:style>
  <w:style w:type="character" w:styleId="WWCharLFO3LVL3">
    <w:name w:val="WW_CharLFO3LVL3"/>
    <w:qFormat/>
    <w:rPr>
      <w:b/>
      <w:bCs/>
    </w:rPr>
  </w:style>
  <w:style w:type="character" w:styleId="WWCharLFO3LVL4">
    <w:name w:val="WW_CharLFO3LVL4"/>
    <w:qFormat/>
    <w:rPr>
      <w:b/>
      <w:bCs/>
    </w:rPr>
  </w:style>
  <w:style w:type="character" w:styleId="WWCharLFO3LVL5">
    <w:name w:val="WW_CharLFO3LVL5"/>
    <w:qFormat/>
    <w:rPr>
      <w:b/>
      <w:bCs/>
    </w:rPr>
  </w:style>
  <w:style w:type="character" w:styleId="WWCharLFO3LVL6">
    <w:name w:val="WW_CharLFO3LVL6"/>
    <w:qFormat/>
    <w:rPr>
      <w:b/>
      <w:bCs/>
    </w:rPr>
  </w:style>
  <w:style w:type="character" w:styleId="WWCharLFO3LVL7">
    <w:name w:val="WW_CharLFO3LVL7"/>
    <w:qFormat/>
    <w:rPr>
      <w:b/>
      <w:bCs/>
    </w:rPr>
  </w:style>
  <w:style w:type="character" w:styleId="WWCharLFO3LVL8">
    <w:name w:val="WW_CharLFO3LVL8"/>
    <w:qFormat/>
    <w:rPr>
      <w:b/>
      <w:bCs/>
    </w:rPr>
  </w:style>
  <w:style w:type="character" w:styleId="WWCharLFO3LVL9">
    <w:name w:val="WW_CharLFO3LVL9"/>
    <w:qFormat/>
    <w:rPr>
      <w:b/>
      <w:bCs/>
    </w:rPr>
  </w:style>
  <w:style w:type="character" w:styleId="WWCharLFO4LVL1">
    <w:name w:val="WW_CharLFO4LVL1"/>
    <w:qFormat/>
    <w:rPr>
      <w:sz w:val="24"/>
    </w:rPr>
  </w:style>
  <w:style w:type="character" w:styleId="WWCharLFO4LVL2">
    <w:name w:val="WW_CharLFO4LVL2"/>
    <w:qFormat/>
    <w:rPr>
      <w:sz w:val="24"/>
    </w:rPr>
  </w:style>
  <w:style w:type="character" w:styleId="WWCharLFO4LVL3">
    <w:name w:val="WW_CharLFO4LVL3"/>
    <w:qFormat/>
    <w:rPr>
      <w:sz w:val="24"/>
    </w:rPr>
  </w:style>
  <w:style w:type="character" w:styleId="WWCharLFO4LVL4">
    <w:name w:val="WW_CharLFO4LVL4"/>
    <w:qFormat/>
    <w:rPr>
      <w:sz w:val="24"/>
    </w:rPr>
  </w:style>
  <w:style w:type="character" w:styleId="WWCharLFO4LVL5">
    <w:name w:val="WW_CharLFO4LVL5"/>
    <w:qFormat/>
    <w:rPr>
      <w:sz w:val="24"/>
    </w:rPr>
  </w:style>
  <w:style w:type="character" w:styleId="WWCharLFO4LVL6">
    <w:name w:val="WW_CharLFO4LVL6"/>
    <w:qFormat/>
    <w:rPr>
      <w:sz w:val="24"/>
    </w:rPr>
  </w:style>
  <w:style w:type="character" w:styleId="WWCharLFO4LVL7">
    <w:name w:val="WW_CharLFO4LVL7"/>
    <w:qFormat/>
    <w:rPr>
      <w:sz w:val="24"/>
    </w:rPr>
  </w:style>
  <w:style w:type="character" w:styleId="WWCharLFO4LVL8">
    <w:name w:val="WW_CharLFO4LVL8"/>
    <w:qFormat/>
    <w:rPr>
      <w:sz w:val="24"/>
    </w:rPr>
  </w:style>
  <w:style w:type="character" w:styleId="WWCharLFO4LVL9">
    <w:name w:val="WW_CharLFO4LVL9"/>
    <w:qFormat/>
    <w:rPr>
      <w:sz w:val="24"/>
    </w:rPr>
  </w:style>
  <w:style w:type="character" w:styleId="WWCharLFO5LVL1">
    <w:name w:val="WW_CharLFO5LVL1"/>
    <w:qFormat/>
    <w:rPr>
      <w:b/>
      <w:bCs/>
    </w:rPr>
  </w:style>
  <w:style w:type="character" w:styleId="WWCharLFO5LVL2">
    <w:name w:val="WW_CharLFO5LVL2"/>
    <w:qFormat/>
    <w:rPr>
      <w:b/>
      <w:bCs/>
    </w:rPr>
  </w:style>
  <w:style w:type="character" w:styleId="WWCharLFO5LVL3">
    <w:name w:val="WW_CharLFO5LVL3"/>
    <w:qFormat/>
    <w:rPr>
      <w:b/>
      <w:bCs/>
    </w:rPr>
  </w:style>
  <w:style w:type="character" w:styleId="WWCharLFO5LVL4">
    <w:name w:val="WW_CharLFO5LVL4"/>
    <w:qFormat/>
    <w:rPr>
      <w:b/>
      <w:bCs/>
    </w:rPr>
  </w:style>
  <w:style w:type="character" w:styleId="WWCharLFO5LVL5">
    <w:name w:val="WW_CharLFO5LVL5"/>
    <w:qFormat/>
    <w:rPr>
      <w:b/>
      <w:bCs/>
    </w:rPr>
  </w:style>
  <w:style w:type="character" w:styleId="WWCharLFO5LVL6">
    <w:name w:val="WW_CharLFO5LVL6"/>
    <w:qFormat/>
    <w:rPr>
      <w:b/>
      <w:bCs/>
    </w:rPr>
  </w:style>
  <w:style w:type="character" w:styleId="WWCharLFO5LVL7">
    <w:name w:val="WW_CharLFO5LVL7"/>
    <w:qFormat/>
    <w:rPr>
      <w:b/>
      <w:bCs/>
    </w:rPr>
  </w:style>
  <w:style w:type="character" w:styleId="WWCharLFO5LVL8">
    <w:name w:val="WW_CharLFO5LVL8"/>
    <w:qFormat/>
    <w:rPr>
      <w:b/>
      <w:bCs/>
    </w:rPr>
  </w:style>
  <w:style w:type="character" w:styleId="WWCharLFO5LVL9">
    <w:name w:val="WW_CharLFO5LVL9"/>
    <w:qFormat/>
    <w:rPr>
      <w:b/>
      <w:bCs/>
    </w:rPr>
  </w:style>
  <w:style w:type="character" w:styleId="WWCharLFO6LVL1">
    <w:name w:val="WW_CharLFO6LVL1"/>
    <w:qFormat/>
    <w:rPr>
      <w:b/>
      <w:bCs/>
    </w:rPr>
  </w:style>
  <w:style w:type="character" w:styleId="WWCharLFO6LVL2">
    <w:name w:val="WW_CharLFO6LVL2"/>
    <w:qFormat/>
    <w:rPr>
      <w:b/>
      <w:bCs/>
    </w:rPr>
  </w:style>
  <w:style w:type="character" w:styleId="WWCharLFO6LVL3">
    <w:name w:val="WW_CharLFO6LVL3"/>
    <w:qFormat/>
    <w:rPr>
      <w:b/>
      <w:bCs/>
    </w:rPr>
  </w:style>
  <w:style w:type="character" w:styleId="WWCharLFO6LVL4">
    <w:name w:val="WW_CharLFO6LVL4"/>
    <w:qFormat/>
    <w:rPr>
      <w:b/>
      <w:bCs/>
    </w:rPr>
  </w:style>
  <w:style w:type="character" w:styleId="WWCharLFO6LVL5">
    <w:name w:val="WW_CharLFO6LVL5"/>
    <w:qFormat/>
    <w:rPr>
      <w:b/>
      <w:bCs/>
    </w:rPr>
  </w:style>
  <w:style w:type="character" w:styleId="WWCharLFO6LVL6">
    <w:name w:val="WW_CharLFO6LVL6"/>
    <w:qFormat/>
    <w:rPr>
      <w:b/>
      <w:bCs/>
    </w:rPr>
  </w:style>
  <w:style w:type="character" w:styleId="WWCharLFO6LVL7">
    <w:name w:val="WW_CharLFO6LVL7"/>
    <w:qFormat/>
    <w:rPr>
      <w:b/>
      <w:bCs/>
    </w:rPr>
  </w:style>
  <w:style w:type="character" w:styleId="WWCharLFO6LVL8">
    <w:name w:val="WW_CharLFO6LVL8"/>
    <w:qFormat/>
    <w:rPr>
      <w:b/>
      <w:bCs/>
    </w:rPr>
  </w:style>
  <w:style w:type="character" w:styleId="WWCharLFO6LVL9">
    <w:name w:val="WW_CharLFO6LVL9"/>
    <w:qFormat/>
    <w:rPr>
      <w:b/>
      <w:bCs/>
    </w:rPr>
  </w:style>
  <w:style w:type="character" w:styleId="WWCharLFO7LVL1">
    <w:name w:val="WW_CharLFO7LVL1"/>
    <w:qFormat/>
    <w:rPr>
      <w:sz w:val="24"/>
    </w:rPr>
  </w:style>
  <w:style w:type="character" w:styleId="WWCharLFO7LVL2">
    <w:name w:val="WW_CharLFO7LVL2"/>
    <w:qFormat/>
    <w:rPr>
      <w:sz w:val="24"/>
    </w:rPr>
  </w:style>
  <w:style w:type="character" w:styleId="WWCharLFO7LVL3">
    <w:name w:val="WW_CharLFO7LVL3"/>
    <w:qFormat/>
    <w:rPr>
      <w:sz w:val="24"/>
    </w:rPr>
  </w:style>
  <w:style w:type="character" w:styleId="WWCharLFO7LVL4">
    <w:name w:val="WW_CharLFO7LVL4"/>
    <w:qFormat/>
    <w:rPr>
      <w:sz w:val="24"/>
    </w:rPr>
  </w:style>
  <w:style w:type="character" w:styleId="WWCharLFO7LVL5">
    <w:name w:val="WW_CharLFO7LVL5"/>
    <w:qFormat/>
    <w:rPr>
      <w:sz w:val="24"/>
    </w:rPr>
  </w:style>
  <w:style w:type="character" w:styleId="WWCharLFO7LVL6">
    <w:name w:val="WW_CharLFO7LVL6"/>
    <w:qFormat/>
    <w:rPr>
      <w:sz w:val="24"/>
    </w:rPr>
  </w:style>
  <w:style w:type="character" w:styleId="WWCharLFO7LVL7">
    <w:name w:val="WW_CharLFO7LVL7"/>
    <w:qFormat/>
    <w:rPr>
      <w:sz w:val="24"/>
    </w:rPr>
  </w:style>
  <w:style w:type="character" w:styleId="WWCharLFO7LVL8">
    <w:name w:val="WW_CharLFO7LVL8"/>
    <w:qFormat/>
    <w:rPr>
      <w:sz w:val="24"/>
    </w:rPr>
  </w:style>
  <w:style w:type="character" w:styleId="WWCharLFO7LVL9">
    <w:name w:val="WW_CharLFO7LVL9"/>
    <w:qFormat/>
    <w:rPr>
      <w:sz w:val="24"/>
    </w:rPr>
  </w:style>
  <w:style w:type="character" w:styleId="WWCharLFO8LVL1">
    <w:name w:val="WW_CharLFO8LVL1"/>
    <w:qFormat/>
    <w:rPr>
      <w:sz w:val="32"/>
    </w:rPr>
  </w:style>
  <w:style w:type="character" w:styleId="WWCharLFO8LVL2">
    <w:name w:val="WW_CharLFO8LVL2"/>
    <w:qFormat/>
    <w:rPr>
      <w:sz w:val="32"/>
    </w:rPr>
  </w:style>
  <w:style w:type="character" w:styleId="WWCharLFO8LVL3">
    <w:name w:val="WW_CharLFO8LVL3"/>
    <w:qFormat/>
    <w:rPr>
      <w:sz w:val="32"/>
    </w:rPr>
  </w:style>
  <w:style w:type="character" w:styleId="WWCharLFO8LVL4">
    <w:name w:val="WW_CharLFO8LVL4"/>
    <w:qFormat/>
    <w:rPr>
      <w:sz w:val="32"/>
    </w:rPr>
  </w:style>
  <w:style w:type="character" w:styleId="WWCharLFO8LVL5">
    <w:name w:val="WW_CharLFO8LVL5"/>
    <w:qFormat/>
    <w:rPr>
      <w:sz w:val="32"/>
    </w:rPr>
  </w:style>
  <w:style w:type="character" w:styleId="WWCharLFO8LVL6">
    <w:name w:val="WW_CharLFO8LVL6"/>
    <w:qFormat/>
    <w:rPr>
      <w:sz w:val="32"/>
    </w:rPr>
  </w:style>
  <w:style w:type="character" w:styleId="WWCharLFO8LVL7">
    <w:name w:val="WW_CharLFO8LVL7"/>
    <w:qFormat/>
    <w:rPr>
      <w:sz w:val="32"/>
    </w:rPr>
  </w:style>
  <w:style w:type="character" w:styleId="WWCharLFO8LVL8">
    <w:name w:val="WW_CharLFO8LVL8"/>
    <w:qFormat/>
    <w:rPr>
      <w:sz w:val="32"/>
    </w:rPr>
  </w:style>
  <w:style w:type="character" w:styleId="WWCharLFO8LVL9">
    <w:name w:val="WW_CharLFO8LVL9"/>
    <w:qFormat/>
    <w:rPr>
      <w:sz w:val="32"/>
    </w:rPr>
  </w:style>
  <w:style w:type="character" w:styleId="WWCharLFO9LVL1">
    <w:name w:val="WW_CharLFO9LVL1"/>
    <w:qFormat/>
    <w:rPr>
      <w:sz w:val="32"/>
    </w:rPr>
  </w:style>
  <w:style w:type="character" w:styleId="WWCharLFO9LVL2">
    <w:name w:val="WW_CharLFO9LVL2"/>
    <w:qFormat/>
    <w:rPr>
      <w:sz w:val="32"/>
    </w:rPr>
  </w:style>
  <w:style w:type="character" w:styleId="WWCharLFO9LVL3">
    <w:name w:val="WW_CharLFO9LVL3"/>
    <w:qFormat/>
    <w:rPr>
      <w:sz w:val="32"/>
    </w:rPr>
  </w:style>
  <w:style w:type="character" w:styleId="WWCharLFO9LVL4">
    <w:name w:val="WW_CharLFO9LVL4"/>
    <w:qFormat/>
    <w:rPr>
      <w:sz w:val="32"/>
    </w:rPr>
  </w:style>
  <w:style w:type="character" w:styleId="WWCharLFO9LVL5">
    <w:name w:val="WW_CharLFO9LVL5"/>
    <w:qFormat/>
    <w:rPr>
      <w:sz w:val="32"/>
    </w:rPr>
  </w:style>
  <w:style w:type="character" w:styleId="WWCharLFO9LVL6">
    <w:name w:val="WW_CharLFO9LVL6"/>
    <w:qFormat/>
    <w:rPr>
      <w:sz w:val="32"/>
    </w:rPr>
  </w:style>
  <w:style w:type="character" w:styleId="WWCharLFO9LVL7">
    <w:name w:val="WW_CharLFO9LVL7"/>
    <w:qFormat/>
    <w:rPr>
      <w:sz w:val="32"/>
    </w:rPr>
  </w:style>
  <w:style w:type="character" w:styleId="WWCharLFO9LVL8">
    <w:name w:val="WW_CharLFO9LVL8"/>
    <w:qFormat/>
    <w:rPr>
      <w:sz w:val="32"/>
    </w:rPr>
  </w:style>
  <w:style w:type="character" w:styleId="WWCharLFO9LVL9">
    <w:name w:val="WW_CharLFO9LVL9"/>
    <w:qFormat/>
    <w:rPr>
      <w:sz w:val="32"/>
    </w:rPr>
  </w:style>
  <w:style w:type="character" w:styleId="WWCharLFO10LVL1">
    <w:name w:val="WW_CharLFO10LVL1"/>
    <w:qFormat/>
    <w:rPr>
      <w:b/>
      <w:bCs/>
    </w:rPr>
  </w:style>
  <w:style w:type="character" w:styleId="WWCharLFO10LVL2">
    <w:name w:val="WW_CharLFO10LVL2"/>
    <w:qFormat/>
    <w:rPr>
      <w:b/>
      <w:bCs/>
    </w:rPr>
  </w:style>
  <w:style w:type="character" w:styleId="WWCharLFO10LVL3">
    <w:name w:val="WW_CharLFO10LVL3"/>
    <w:qFormat/>
    <w:rPr>
      <w:b/>
      <w:bCs/>
    </w:rPr>
  </w:style>
  <w:style w:type="character" w:styleId="WWCharLFO10LVL4">
    <w:name w:val="WW_CharLFO10LVL4"/>
    <w:qFormat/>
    <w:rPr>
      <w:b/>
      <w:bCs/>
    </w:rPr>
  </w:style>
  <w:style w:type="character" w:styleId="WWCharLFO10LVL5">
    <w:name w:val="WW_CharLFO10LVL5"/>
    <w:qFormat/>
    <w:rPr>
      <w:b/>
      <w:bCs/>
    </w:rPr>
  </w:style>
  <w:style w:type="character" w:styleId="WWCharLFO10LVL6">
    <w:name w:val="WW_CharLFO10LVL6"/>
    <w:qFormat/>
    <w:rPr>
      <w:b/>
      <w:bCs/>
    </w:rPr>
  </w:style>
  <w:style w:type="character" w:styleId="WWCharLFO10LVL7">
    <w:name w:val="WW_CharLFO10LVL7"/>
    <w:qFormat/>
    <w:rPr>
      <w:b/>
      <w:bCs/>
    </w:rPr>
  </w:style>
  <w:style w:type="character" w:styleId="WWCharLFO10LVL8">
    <w:name w:val="WW_CharLFO10LVL8"/>
    <w:qFormat/>
    <w:rPr>
      <w:b/>
      <w:bCs/>
    </w:rPr>
  </w:style>
  <w:style w:type="character" w:styleId="WWCharLFO10LVL9">
    <w:name w:val="WW_CharLFO10LVL9"/>
    <w:qFormat/>
    <w:rPr>
      <w:b/>
      <w:bCs/>
    </w:rPr>
  </w:style>
  <w:style w:type="character" w:styleId="WWCharLFO11LVL1">
    <w:name w:val="WW_CharLFO11LVL1"/>
    <w:qFormat/>
    <w:rPr>
      <w:b/>
      <w:bCs/>
    </w:rPr>
  </w:style>
  <w:style w:type="character" w:styleId="WWCharLFO11LVL2">
    <w:name w:val="WW_CharLFO11LVL2"/>
    <w:qFormat/>
    <w:rPr>
      <w:b/>
      <w:bCs/>
    </w:rPr>
  </w:style>
  <w:style w:type="character" w:styleId="WWCharLFO11LVL3">
    <w:name w:val="WW_CharLFO11LVL3"/>
    <w:qFormat/>
    <w:rPr>
      <w:b/>
      <w:bCs/>
    </w:rPr>
  </w:style>
  <w:style w:type="character" w:styleId="WWCharLFO11LVL4">
    <w:name w:val="WW_CharLFO11LVL4"/>
    <w:qFormat/>
    <w:rPr>
      <w:b/>
      <w:bCs/>
    </w:rPr>
  </w:style>
  <w:style w:type="character" w:styleId="WWCharLFO11LVL5">
    <w:name w:val="WW_CharLFO11LVL5"/>
    <w:qFormat/>
    <w:rPr>
      <w:b/>
      <w:bCs/>
    </w:rPr>
  </w:style>
  <w:style w:type="character" w:styleId="WWCharLFO11LVL6">
    <w:name w:val="WW_CharLFO11LVL6"/>
    <w:qFormat/>
    <w:rPr>
      <w:b/>
      <w:bCs/>
    </w:rPr>
  </w:style>
  <w:style w:type="character" w:styleId="WWCharLFO11LVL7">
    <w:name w:val="WW_CharLFO11LVL7"/>
    <w:qFormat/>
    <w:rPr>
      <w:b/>
      <w:bCs/>
    </w:rPr>
  </w:style>
  <w:style w:type="character" w:styleId="WWCharLFO11LVL8">
    <w:name w:val="WW_CharLFO11LVL8"/>
    <w:qFormat/>
    <w:rPr>
      <w:b/>
      <w:bCs/>
    </w:rPr>
  </w:style>
  <w:style w:type="character" w:styleId="WWCharLFO11LVL9">
    <w:name w:val="WW_CharLFO11LVL9"/>
    <w:qFormat/>
    <w:rPr>
      <w:b/>
      <w:bCs/>
    </w:rPr>
  </w:style>
  <w:style w:type="character" w:styleId="WWCharLFO12LVL1">
    <w:name w:val="WW_CharLFO12LVL1"/>
    <w:qFormat/>
    <w:rPr>
      <w:sz w:val="32"/>
    </w:rPr>
  </w:style>
  <w:style w:type="character" w:styleId="WWCharLFO12LVL2">
    <w:name w:val="WW_CharLFO12LVL2"/>
    <w:qFormat/>
    <w:rPr>
      <w:sz w:val="32"/>
    </w:rPr>
  </w:style>
  <w:style w:type="character" w:styleId="WWCharLFO12LVL3">
    <w:name w:val="WW_CharLFO12LVL3"/>
    <w:qFormat/>
    <w:rPr>
      <w:sz w:val="32"/>
    </w:rPr>
  </w:style>
  <w:style w:type="character" w:styleId="WWCharLFO12LVL4">
    <w:name w:val="WW_CharLFO12LVL4"/>
    <w:qFormat/>
    <w:rPr>
      <w:sz w:val="32"/>
    </w:rPr>
  </w:style>
  <w:style w:type="character" w:styleId="WWCharLFO12LVL5">
    <w:name w:val="WW_CharLFO12LVL5"/>
    <w:qFormat/>
    <w:rPr>
      <w:sz w:val="32"/>
    </w:rPr>
  </w:style>
  <w:style w:type="character" w:styleId="WWCharLFO12LVL6">
    <w:name w:val="WW_CharLFO12LVL6"/>
    <w:qFormat/>
    <w:rPr>
      <w:sz w:val="32"/>
    </w:rPr>
  </w:style>
  <w:style w:type="character" w:styleId="WWCharLFO12LVL7">
    <w:name w:val="WW_CharLFO12LVL7"/>
    <w:qFormat/>
    <w:rPr>
      <w:sz w:val="32"/>
    </w:rPr>
  </w:style>
  <w:style w:type="character" w:styleId="WWCharLFO12LVL8">
    <w:name w:val="WW_CharLFO12LVL8"/>
    <w:qFormat/>
    <w:rPr>
      <w:sz w:val="32"/>
    </w:rPr>
  </w:style>
  <w:style w:type="character" w:styleId="WWCharLFO12LVL9">
    <w:name w:val="WW_CharLFO12LVL9"/>
    <w:qFormat/>
    <w:rPr>
      <w:sz w:val="32"/>
    </w:rPr>
  </w:style>
  <w:style w:type="character" w:styleId="WWCharLFO13LVL1">
    <w:name w:val="WW_CharLFO13LVL1"/>
    <w:qFormat/>
    <w:rPr>
      <w:b/>
      <w:bCs/>
    </w:rPr>
  </w:style>
  <w:style w:type="character" w:styleId="WWCharLFO13LVL2">
    <w:name w:val="WW_CharLFO13LVL2"/>
    <w:qFormat/>
    <w:rPr>
      <w:b/>
      <w:bCs/>
    </w:rPr>
  </w:style>
  <w:style w:type="character" w:styleId="WWCharLFO13LVL3">
    <w:name w:val="WW_CharLFO13LVL3"/>
    <w:qFormat/>
    <w:rPr>
      <w:b/>
      <w:bCs/>
    </w:rPr>
  </w:style>
  <w:style w:type="character" w:styleId="WWCharLFO13LVL4">
    <w:name w:val="WW_CharLFO13LVL4"/>
    <w:qFormat/>
    <w:rPr>
      <w:b/>
      <w:bCs/>
    </w:rPr>
  </w:style>
  <w:style w:type="character" w:styleId="WWCharLFO13LVL5">
    <w:name w:val="WW_CharLFO13LVL5"/>
    <w:qFormat/>
    <w:rPr>
      <w:b/>
      <w:bCs/>
    </w:rPr>
  </w:style>
  <w:style w:type="character" w:styleId="WWCharLFO13LVL6">
    <w:name w:val="WW_CharLFO13LVL6"/>
    <w:qFormat/>
    <w:rPr>
      <w:b/>
      <w:bCs/>
    </w:rPr>
  </w:style>
  <w:style w:type="character" w:styleId="WWCharLFO13LVL7">
    <w:name w:val="WW_CharLFO13LVL7"/>
    <w:qFormat/>
    <w:rPr>
      <w:b/>
      <w:bCs/>
    </w:rPr>
  </w:style>
  <w:style w:type="character" w:styleId="WWCharLFO13LVL8">
    <w:name w:val="WW_CharLFO13LVL8"/>
    <w:qFormat/>
    <w:rPr>
      <w:b/>
      <w:bCs/>
    </w:rPr>
  </w:style>
  <w:style w:type="character" w:styleId="WWCharLFO13LVL9">
    <w:name w:val="WW_CharLFO13LVL9"/>
    <w:qFormat/>
    <w:rPr>
      <w:b/>
      <w:bCs/>
    </w:rPr>
  </w:style>
  <w:style w:type="character" w:styleId="WWCharLFO14LVL1">
    <w:name w:val="WW_CharLFO14LVL1"/>
    <w:qFormat/>
    <w:rPr>
      <w:b/>
      <w:bCs/>
    </w:rPr>
  </w:style>
  <w:style w:type="character" w:styleId="WWCharLFO14LVL2">
    <w:name w:val="WW_CharLFO14LVL2"/>
    <w:qFormat/>
    <w:rPr>
      <w:b/>
      <w:bCs/>
    </w:rPr>
  </w:style>
  <w:style w:type="character" w:styleId="WWCharLFO14LVL3">
    <w:name w:val="WW_CharLFO14LVL3"/>
    <w:qFormat/>
    <w:rPr>
      <w:b/>
      <w:bCs/>
    </w:rPr>
  </w:style>
  <w:style w:type="character" w:styleId="WWCharLFO14LVL4">
    <w:name w:val="WW_CharLFO14LVL4"/>
    <w:qFormat/>
    <w:rPr>
      <w:b/>
      <w:bCs/>
    </w:rPr>
  </w:style>
  <w:style w:type="character" w:styleId="WWCharLFO14LVL5">
    <w:name w:val="WW_CharLFO14LVL5"/>
    <w:qFormat/>
    <w:rPr>
      <w:b/>
      <w:bCs/>
    </w:rPr>
  </w:style>
  <w:style w:type="character" w:styleId="WWCharLFO14LVL6">
    <w:name w:val="WW_CharLFO14LVL6"/>
    <w:qFormat/>
    <w:rPr>
      <w:b/>
      <w:bCs/>
    </w:rPr>
  </w:style>
  <w:style w:type="character" w:styleId="WWCharLFO14LVL7">
    <w:name w:val="WW_CharLFO14LVL7"/>
    <w:qFormat/>
    <w:rPr>
      <w:b/>
      <w:bCs/>
    </w:rPr>
  </w:style>
  <w:style w:type="character" w:styleId="WWCharLFO14LVL8">
    <w:name w:val="WW_CharLFO14LVL8"/>
    <w:qFormat/>
    <w:rPr>
      <w:b/>
      <w:bCs/>
    </w:rPr>
  </w:style>
  <w:style w:type="character" w:styleId="WWCharLFO14LVL9">
    <w:name w:val="WW_CharLFO14LVL9"/>
    <w:qFormat/>
    <w:rPr>
      <w:b/>
      <w:bCs/>
    </w:rPr>
  </w:style>
  <w:style w:type="character" w:styleId="WWCharLFO15LVL1">
    <w:name w:val="WW_CharLFO15LVL1"/>
    <w:qFormat/>
    <w:rPr>
      <w:sz w:val="24"/>
    </w:rPr>
  </w:style>
  <w:style w:type="character" w:styleId="WWCharLFO15LVL2">
    <w:name w:val="WW_CharLFO15LVL2"/>
    <w:qFormat/>
    <w:rPr>
      <w:sz w:val="24"/>
    </w:rPr>
  </w:style>
  <w:style w:type="character" w:styleId="WWCharLFO15LVL3">
    <w:name w:val="WW_CharLFO15LVL3"/>
    <w:qFormat/>
    <w:rPr>
      <w:sz w:val="24"/>
    </w:rPr>
  </w:style>
  <w:style w:type="character" w:styleId="WWCharLFO15LVL4">
    <w:name w:val="WW_CharLFO15LVL4"/>
    <w:qFormat/>
    <w:rPr>
      <w:sz w:val="24"/>
    </w:rPr>
  </w:style>
  <w:style w:type="character" w:styleId="WWCharLFO15LVL5">
    <w:name w:val="WW_CharLFO15LVL5"/>
    <w:qFormat/>
    <w:rPr>
      <w:sz w:val="24"/>
    </w:rPr>
  </w:style>
  <w:style w:type="character" w:styleId="WWCharLFO15LVL6">
    <w:name w:val="WW_CharLFO15LVL6"/>
    <w:qFormat/>
    <w:rPr>
      <w:sz w:val="24"/>
    </w:rPr>
  </w:style>
  <w:style w:type="character" w:styleId="WWCharLFO15LVL7">
    <w:name w:val="WW_CharLFO15LVL7"/>
    <w:qFormat/>
    <w:rPr>
      <w:sz w:val="24"/>
    </w:rPr>
  </w:style>
  <w:style w:type="character" w:styleId="WWCharLFO15LVL8">
    <w:name w:val="WW_CharLFO15LVL8"/>
    <w:qFormat/>
    <w:rPr>
      <w:sz w:val="24"/>
    </w:rPr>
  </w:style>
  <w:style w:type="character" w:styleId="WWCharLFO15LVL9">
    <w:name w:val="WW_CharLFO15LVL9"/>
    <w:qFormat/>
    <w:rPr>
      <w:sz w:val="24"/>
    </w:rPr>
  </w:style>
  <w:style w:type="character" w:styleId="WWCharLFO16LVL1">
    <w:name w:val="WW_CharLFO16LVL1"/>
    <w:qFormat/>
    <w:rPr>
      <w:sz w:val="24"/>
    </w:rPr>
  </w:style>
  <w:style w:type="character" w:styleId="WWCharLFO16LVL2">
    <w:name w:val="WW_CharLFO16LVL2"/>
    <w:qFormat/>
    <w:rPr>
      <w:sz w:val="24"/>
    </w:rPr>
  </w:style>
  <w:style w:type="character" w:styleId="WWCharLFO16LVL3">
    <w:name w:val="WW_CharLFO16LVL3"/>
    <w:qFormat/>
    <w:rPr>
      <w:sz w:val="24"/>
    </w:rPr>
  </w:style>
  <w:style w:type="character" w:styleId="WWCharLFO16LVL4">
    <w:name w:val="WW_CharLFO16LVL4"/>
    <w:qFormat/>
    <w:rPr>
      <w:sz w:val="24"/>
    </w:rPr>
  </w:style>
  <w:style w:type="character" w:styleId="WWCharLFO16LVL5">
    <w:name w:val="WW_CharLFO16LVL5"/>
    <w:qFormat/>
    <w:rPr>
      <w:sz w:val="24"/>
    </w:rPr>
  </w:style>
  <w:style w:type="character" w:styleId="WWCharLFO16LVL6">
    <w:name w:val="WW_CharLFO16LVL6"/>
    <w:qFormat/>
    <w:rPr>
      <w:sz w:val="24"/>
    </w:rPr>
  </w:style>
  <w:style w:type="character" w:styleId="WWCharLFO16LVL7">
    <w:name w:val="WW_CharLFO16LVL7"/>
    <w:qFormat/>
    <w:rPr>
      <w:sz w:val="24"/>
    </w:rPr>
  </w:style>
  <w:style w:type="character" w:styleId="WWCharLFO16LVL8">
    <w:name w:val="WW_CharLFO16LVL8"/>
    <w:qFormat/>
    <w:rPr>
      <w:sz w:val="24"/>
    </w:rPr>
  </w:style>
  <w:style w:type="character" w:styleId="WWCharLFO16LVL9">
    <w:name w:val="WW_CharLFO16LVL9"/>
    <w:qFormat/>
    <w:rPr>
      <w:sz w:val="24"/>
    </w:rPr>
  </w:style>
  <w:style w:type="character" w:styleId="WWCharLFO17LVL1">
    <w:name w:val="WW_CharLFO17LVL1"/>
    <w:qFormat/>
    <w:rPr>
      <w:sz w:val="24"/>
    </w:rPr>
  </w:style>
  <w:style w:type="character" w:styleId="WWCharLFO17LVL2">
    <w:name w:val="WW_CharLFO17LVL2"/>
    <w:qFormat/>
    <w:rPr>
      <w:sz w:val="24"/>
    </w:rPr>
  </w:style>
  <w:style w:type="character" w:styleId="WWCharLFO17LVL3">
    <w:name w:val="WW_CharLFO17LVL3"/>
    <w:qFormat/>
    <w:rPr>
      <w:sz w:val="24"/>
    </w:rPr>
  </w:style>
  <w:style w:type="character" w:styleId="WWCharLFO17LVL4">
    <w:name w:val="WW_CharLFO17LVL4"/>
    <w:qFormat/>
    <w:rPr>
      <w:sz w:val="24"/>
    </w:rPr>
  </w:style>
  <w:style w:type="character" w:styleId="WWCharLFO17LVL5">
    <w:name w:val="WW_CharLFO17LVL5"/>
    <w:qFormat/>
    <w:rPr>
      <w:sz w:val="24"/>
    </w:rPr>
  </w:style>
  <w:style w:type="character" w:styleId="WWCharLFO18LVL1">
    <w:name w:val="WW_CharLFO18LVL1"/>
    <w:qFormat/>
    <w:rPr>
      <w:sz w:val="24"/>
    </w:rPr>
  </w:style>
  <w:style w:type="character" w:styleId="WWCharLFO18LVL2">
    <w:name w:val="WW_CharLFO18LVL2"/>
    <w:qFormat/>
    <w:rPr>
      <w:sz w:val="24"/>
    </w:rPr>
  </w:style>
  <w:style w:type="character" w:styleId="WWCharLFO18LVL3">
    <w:name w:val="WW_CharLFO18LVL3"/>
    <w:qFormat/>
    <w:rPr>
      <w:sz w:val="24"/>
    </w:rPr>
  </w:style>
  <w:style w:type="character" w:styleId="WWCharLFO18LVL4">
    <w:name w:val="WW_CharLFO18LVL4"/>
    <w:qFormat/>
    <w:rPr>
      <w:sz w:val="24"/>
    </w:rPr>
  </w:style>
  <w:style w:type="character" w:styleId="WWCharLFO18LVL5">
    <w:name w:val="WW_CharLFO18LVL5"/>
    <w:qFormat/>
    <w:rPr>
      <w:sz w:val="24"/>
    </w:rPr>
  </w:style>
  <w:style w:type="character" w:styleId="WWCharLFO18LVL6">
    <w:name w:val="WW_CharLFO18LVL6"/>
    <w:qFormat/>
    <w:rPr>
      <w:sz w:val="24"/>
    </w:rPr>
  </w:style>
  <w:style w:type="character" w:styleId="WWCharLFO18LVL7">
    <w:name w:val="WW_CharLFO18LVL7"/>
    <w:qFormat/>
    <w:rPr>
      <w:sz w:val="24"/>
    </w:rPr>
  </w:style>
  <w:style w:type="character" w:styleId="WWCharLFO18LVL8">
    <w:name w:val="WW_CharLFO18LVL8"/>
    <w:qFormat/>
    <w:rPr>
      <w:sz w:val="24"/>
    </w:rPr>
  </w:style>
  <w:style w:type="character" w:styleId="WWCharLFO18LVL9">
    <w:name w:val="WW_CharLFO18LVL9"/>
    <w:qFormat/>
    <w:rPr>
      <w:sz w:val="24"/>
    </w:rPr>
  </w:style>
  <w:style w:type="character" w:styleId="WWCharLFO19LVL1">
    <w:name w:val="WW_CharLFO19LVL1"/>
    <w:qFormat/>
    <w:rPr>
      <w:sz w:val="24"/>
    </w:rPr>
  </w:style>
  <w:style w:type="character" w:styleId="WWCharLFO19LVL2">
    <w:name w:val="WW_CharLFO19LVL2"/>
    <w:qFormat/>
    <w:rPr>
      <w:sz w:val="24"/>
    </w:rPr>
  </w:style>
  <w:style w:type="character" w:styleId="WWCharLFO19LVL3">
    <w:name w:val="WW_CharLFO19LVL3"/>
    <w:qFormat/>
    <w:rPr>
      <w:sz w:val="24"/>
    </w:rPr>
  </w:style>
  <w:style w:type="character" w:styleId="WWCharLFO19LVL4">
    <w:name w:val="WW_CharLFO19LVL4"/>
    <w:qFormat/>
    <w:rPr>
      <w:sz w:val="24"/>
    </w:rPr>
  </w:style>
  <w:style w:type="character" w:styleId="WWCharLFO19LVL5">
    <w:name w:val="WW_CharLFO19LVL5"/>
    <w:qFormat/>
    <w:rPr>
      <w:sz w:val="24"/>
    </w:rPr>
  </w:style>
  <w:style w:type="character" w:styleId="WWCharLFO19LVL6">
    <w:name w:val="WW_CharLFO19LVL6"/>
    <w:qFormat/>
    <w:rPr>
      <w:sz w:val="24"/>
    </w:rPr>
  </w:style>
  <w:style w:type="character" w:styleId="WWCharLFO20LVL1">
    <w:name w:val="WW_CharLFO20LVL1"/>
    <w:qFormat/>
    <w:rPr>
      <w:b/>
      <w:bCs/>
    </w:rPr>
  </w:style>
  <w:style w:type="character" w:styleId="WWCharLFO20LVL2">
    <w:name w:val="WW_CharLFO20LVL2"/>
    <w:qFormat/>
    <w:rPr>
      <w:b/>
      <w:bCs/>
    </w:rPr>
  </w:style>
  <w:style w:type="character" w:styleId="WWCharLFO20LVL3">
    <w:name w:val="WW_CharLFO20LVL3"/>
    <w:qFormat/>
    <w:rPr>
      <w:b/>
      <w:bCs/>
    </w:rPr>
  </w:style>
  <w:style w:type="character" w:styleId="WWCharLFO20LVL4">
    <w:name w:val="WW_CharLFO20LVL4"/>
    <w:qFormat/>
    <w:rPr>
      <w:b/>
      <w:bCs/>
    </w:rPr>
  </w:style>
  <w:style w:type="character" w:styleId="WWCharLFO20LVL5">
    <w:name w:val="WW_CharLFO20LVL5"/>
    <w:qFormat/>
    <w:rPr>
      <w:b/>
      <w:bCs/>
    </w:rPr>
  </w:style>
  <w:style w:type="character" w:styleId="WWCharLFO20LVL6">
    <w:name w:val="WW_CharLFO20LVL6"/>
    <w:qFormat/>
    <w:rPr>
      <w:b/>
      <w:bCs/>
    </w:rPr>
  </w:style>
  <w:style w:type="character" w:styleId="WWCharLFO20LVL7">
    <w:name w:val="WW_CharLFO20LVL7"/>
    <w:qFormat/>
    <w:rPr>
      <w:b/>
      <w:bCs/>
    </w:rPr>
  </w:style>
  <w:style w:type="character" w:styleId="WWCharLFO20LVL8">
    <w:name w:val="WW_CharLFO20LVL8"/>
    <w:qFormat/>
    <w:rPr>
      <w:b/>
      <w:bCs/>
    </w:rPr>
  </w:style>
  <w:style w:type="character" w:styleId="WWCharLFO20LVL9">
    <w:name w:val="WW_CharLFO20LVL9"/>
    <w:qFormat/>
    <w:rPr>
      <w:b/>
      <w:bCs/>
    </w:rPr>
  </w:style>
  <w:style w:type="character" w:styleId="WWCharLFO21LVL1">
    <w:name w:val="WW_CharLFO21LVL1"/>
    <w:qFormat/>
    <w:rPr>
      <w:b/>
      <w:bCs/>
    </w:rPr>
  </w:style>
  <w:style w:type="character" w:styleId="WWCharLFO21LVL2">
    <w:name w:val="WW_CharLFO21LVL2"/>
    <w:qFormat/>
    <w:rPr>
      <w:b/>
      <w:bCs/>
    </w:rPr>
  </w:style>
  <w:style w:type="character" w:styleId="WWCharLFO21LVL3">
    <w:name w:val="WW_CharLFO21LVL3"/>
    <w:qFormat/>
    <w:rPr>
      <w:b/>
      <w:bCs/>
    </w:rPr>
  </w:style>
  <w:style w:type="character" w:styleId="WWCharLFO21LVL4">
    <w:name w:val="WW_CharLFO21LVL4"/>
    <w:qFormat/>
    <w:rPr>
      <w:b/>
      <w:bCs/>
    </w:rPr>
  </w:style>
  <w:style w:type="character" w:styleId="WWCharLFO21LVL5">
    <w:name w:val="WW_CharLFO21LVL5"/>
    <w:qFormat/>
    <w:rPr>
      <w:b/>
      <w:bCs/>
    </w:rPr>
  </w:style>
  <w:style w:type="character" w:styleId="WWCharLFO21LVL6">
    <w:name w:val="WW_CharLFO21LVL6"/>
    <w:qFormat/>
    <w:rPr>
      <w:b/>
      <w:bCs/>
    </w:rPr>
  </w:style>
  <w:style w:type="character" w:styleId="WWCharLFO21LVL7">
    <w:name w:val="WW_CharLFO21LVL7"/>
    <w:qFormat/>
    <w:rPr>
      <w:b/>
      <w:bCs/>
    </w:rPr>
  </w:style>
  <w:style w:type="character" w:styleId="WWCharLFO21LVL8">
    <w:name w:val="WW_CharLFO21LVL8"/>
    <w:qFormat/>
    <w:rPr>
      <w:b/>
      <w:bCs/>
    </w:rPr>
  </w:style>
  <w:style w:type="character" w:styleId="WWCharLFO21LVL9">
    <w:name w:val="WW_CharLFO21LVL9"/>
    <w:qFormat/>
    <w:rPr>
      <w:b/>
      <w:bCs/>
    </w:rPr>
  </w:style>
  <w:style w:type="character" w:styleId="WWCharLFO22LVL1">
    <w:name w:val="WW_CharLFO22LVL1"/>
    <w:qFormat/>
    <w:rPr>
      <w:b/>
      <w:bCs/>
    </w:rPr>
  </w:style>
  <w:style w:type="character" w:styleId="WWCharLFO22LVL2">
    <w:name w:val="WW_CharLFO22LVL2"/>
    <w:qFormat/>
    <w:rPr>
      <w:b/>
      <w:bCs/>
    </w:rPr>
  </w:style>
  <w:style w:type="character" w:styleId="WWCharLFO22LVL3">
    <w:name w:val="WW_CharLFO22LVL3"/>
    <w:qFormat/>
    <w:rPr>
      <w:b/>
      <w:bCs/>
    </w:rPr>
  </w:style>
  <w:style w:type="character" w:styleId="WWCharLFO22LVL4">
    <w:name w:val="WW_CharLFO22LVL4"/>
    <w:qFormat/>
    <w:rPr>
      <w:b/>
      <w:bCs/>
    </w:rPr>
  </w:style>
  <w:style w:type="character" w:styleId="WWCharLFO22LVL5">
    <w:name w:val="WW_CharLFO22LVL5"/>
    <w:qFormat/>
    <w:rPr>
      <w:b/>
      <w:bCs/>
    </w:rPr>
  </w:style>
  <w:style w:type="character" w:styleId="WWCharLFO22LVL6">
    <w:name w:val="WW_CharLFO22LVL6"/>
    <w:qFormat/>
    <w:rPr>
      <w:b/>
      <w:bCs/>
    </w:rPr>
  </w:style>
  <w:style w:type="character" w:styleId="WWCharLFO22LVL7">
    <w:name w:val="WW_CharLFO22LVL7"/>
    <w:qFormat/>
    <w:rPr>
      <w:b/>
      <w:bCs/>
    </w:rPr>
  </w:style>
  <w:style w:type="character" w:styleId="WWCharLFO22LVL8">
    <w:name w:val="WW_CharLFO22LVL8"/>
    <w:qFormat/>
    <w:rPr>
      <w:b/>
      <w:bCs/>
    </w:rPr>
  </w:style>
  <w:style w:type="character" w:styleId="WWCharLFO22LVL9">
    <w:name w:val="WW_CharLFO22LVL9"/>
    <w:qFormat/>
    <w:rPr>
      <w:b/>
      <w:bCs/>
    </w:rPr>
  </w:style>
  <w:style w:type="character" w:styleId="WWCharLFO23LVL1">
    <w:name w:val="WW_CharLFO23LVL1"/>
    <w:qFormat/>
    <w:rPr>
      <w:b/>
      <w:bCs/>
    </w:rPr>
  </w:style>
  <w:style w:type="character" w:styleId="WWCharLFO23LVL2">
    <w:name w:val="WW_CharLFO23LVL2"/>
    <w:qFormat/>
    <w:rPr>
      <w:b/>
      <w:bCs/>
    </w:rPr>
  </w:style>
  <w:style w:type="character" w:styleId="WWCharLFO23LVL3">
    <w:name w:val="WW_CharLFO23LVL3"/>
    <w:qFormat/>
    <w:rPr>
      <w:b/>
      <w:bCs/>
    </w:rPr>
  </w:style>
  <w:style w:type="character" w:styleId="WWCharLFO23LVL4">
    <w:name w:val="WW_CharLFO23LVL4"/>
    <w:qFormat/>
    <w:rPr>
      <w:b/>
      <w:bCs/>
    </w:rPr>
  </w:style>
  <w:style w:type="character" w:styleId="WWCharLFO23LVL5">
    <w:name w:val="WW_CharLFO23LVL5"/>
    <w:qFormat/>
    <w:rPr>
      <w:b/>
      <w:bCs/>
    </w:rPr>
  </w:style>
  <w:style w:type="character" w:styleId="WWCharLFO23LVL6">
    <w:name w:val="WW_CharLFO23LVL6"/>
    <w:qFormat/>
    <w:rPr>
      <w:b/>
      <w:bCs/>
    </w:rPr>
  </w:style>
  <w:style w:type="character" w:styleId="WWCharLFO24LVL1">
    <w:name w:val="WW_CharLFO24LVL1"/>
    <w:qFormat/>
    <w:rPr>
      <w:b/>
      <w:bCs/>
    </w:rPr>
  </w:style>
  <w:style w:type="character" w:styleId="WWCharLFO24LVL2">
    <w:name w:val="WW_CharLFO24LVL2"/>
    <w:qFormat/>
    <w:rPr>
      <w:b/>
      <w:bCs/>
    </w:rPr>
  </w:style>
  <w:style w:type="character" w:styleId="WWCharLFO24LVL3">
    <w:name w:val="WW_CharLFO24LVL3"/>
    <w:qFormat/>
    <w:rPr>
      <w:b/>
      <w:bCs/>
    </w:rPr>
  </w:style>
  <w:style w:type="character" w:styleId="WWCharLFO24LVL4">
    <w:name w:val="WW_CharLFO24LVL4"/>
    <w:qFormat/>
    <w:rPr>
      <w:b/>
      <w:bCs/>
    </w:rPr>
  </w:style>
  <w:style w:type="character" w:styleId="WWCharLFO24LVL5">
    <w:name w:val="WW_CharLFO24LVL5"/>
    <w:qFormat/>
    <w:rPr>
      <w:b/>
      <w:bCs/>
    </w:rPr>
  </w:style>
  <w:style w:type="character" w:styleId="WWCharLFO25LVL1">
    <w:name w:val="WW_CharLFO25LVL1"/>
    <w:qFormat/>
    <w:rPr>
      <w:sz w:val="32"/>
    </w:rPr>
  </w:style>
  <w:style w:type="character" w:styleId="WWCharLFO25LVL2">
    <w:name w:val="WW_CharLFO25LVL2"/>
    <w:qFormat/>
    <w:rPr>
      <w:sz w:val="32"/>
    </w:rPr>
  </w:style>
  <w:style w:type="character" w:styleId="WWCharLFO25LVL3">
    <w:name w:val="WW_CharLFO25LVL3"/>
    <w:qFormat/>
    <w:rPr>
      <w:sz w:val="32"/>
    </w:rPr>
  </w:style>
  <w:style w:type="character" w:styleId="WWCharLFO25LVL4">
    <w:name w:val="WW_CharLFO25LVL4"/>
    <w:qFormat/>
    <w:rPr>
      <w:sz w:val="32"/>
    </w:rPr>
  </w:style>
  <w:style w:type="character" w:styleId="WWCharLFO25LVL5">
    <w:name w:val="WW_CharLFO25LVL5"/>
    <w:qFormat/>
    <w:rPr>
      <w:sz w:val="32"/>
    </w:rPr>
  </w:style>
  <w:style w:type="character" w:styleId="WWCharLFO25LVL6">
    <w:name w:val="WW_CharLFO25LVL6"/>
    <w:qFormat/>
    <w:rPr>
      <w:sz w:val="32"/>
    </w:rPr>
  </w:style>
  <w:style w:type="character" w:styleId="WWCharLFO25LVL7">
    <w:name w:val="WW_CharLFO25LVL7"/>
    <w:qFormat/>
    <w:rPr>
      <w:sz w:val="32"/>
    </w:rPr>
  </w:style>
  <w:style w:type="character" w:styleId="WWCharLFO25LVL8">
    <w:name w:val="WW_CharLFO25LVL8"/>
    <w:qFormat/>
    <w:rPr>
      <w:sz w:val="32"/>
    </w:rPr>
  </w:style>
  <w:style w:type="character" w:styleId="WWCharLFO25LVL9">
    <w:name w:val="WW_CharLFO25LVL9"/>
    <w:qFormat/>
    <w:rPr>
      <w:sz w:val="32"/>
    </w:rPr>
  </w:style>
  <w:style w:type="character" w:styleId="WWCharLFO26LVL1">
    <w:name w:val="WW_CharLFO26LVL1"/>
    <w:qFormat/>
    <w:rPr>
      <w:sz w:val="32"/>
    </w:rPr>
  </w:style>
  <w:style w:type="character" w:styleId="WWCharLFO26LVL2">
    <w:name w:val="WW_CharLFO26LVL2"/>
    <w:qFormat/>
    <w:rPr>
      <w:sz w:val="32"/>
    </w:rPr>
  </w:style>
  <w:style w:type="character" w:styleId="WWCharLFO26LVL3">
    <w:name w:val="WW_CharLFO26LVL3"/>
    <w:qFormat/>
    <w:rPr>
      <w:sz w:val="32"/>
    </w:rPr>
  </w:style>
  <w:style w:type="character" w:styleId="WWCharLFO26LVL4">
    <w:name w:val="WW_CharLFO26LVL4"/>
    <w:qFormat/>
    <w:rPr>
      <w:sz w:val="32"/>
    </w:rPr>
  </w:style>
  <w:style w:type="character" w:styleId="WWCharLFO26LVL5">
    <w:name w:val="WW_CharLFO26LVL5"/>
    <w:qFormat/>
    <w:rPr>
      <w:sz w:val="32"/>
    </w:rPr>
  </w:style>
  <w:style w:type="character" w:styleId="WWCharLFO26LVL6">
    <w:name w:val="WW_CharLFO26LVL6"/>
    <w:qFormat/>
    <w:rPr>
      <w:sz w:val="32"/>
    </w:rPr>
  </w:style>
  <w:style w:type="character" w:styleId="WWCharLFO26LVL7">
    <w:name w:val="WW_CharLFO26LVL7"/>
    <w:qFormat/>
    <w:rPr>
      <w:sz w:val="32"/>
    </w:rPr>
  </w:style>
  <w:style w:type="character" w:styleId="WWCharLFO26LVL8">
    <w:name w:val="WW_CharLFO26LVL8"/>
    <w:qFormat/>
    <w:rPr>
      <w:sz w:val="32"/>
    </w:rPr>
  </w:style>
  <w:style w:type="character" w:styleId="WWCharLFO26LVL9">
    <w:name w:val="WW_CharLFO26LVL9"/>
    <w:qFormat/>
    <w:rPr>
      <w:sz w:val="32"/>
    </w:rPr>
  </w:style>
  <w:style w:type="character" w:styleId="WWCharLFO27LVL1">
    <w:name w:val="WW_CharLFO27LVL1"/>
    <w:qFormat/>
    <w:rPr>
      <w:sz w:val="32"/>
    </w:rPr>
  </w:style>
  <w:style w:type="character" w:styleId="WWCharLFO27LVL2">
    <w:name w:val="WW_CharLFO27LVL2"/>
    <w:qFormat/>
    <w:rPr>
      <w:sz w:val="32"/>
    </w:rPr>
  </w:style>
  <w:style w:type="character" w:styleId="WWCharLFO27LVL3">
    <w:name w:val="WW_CharLFO27LVL3"/>
    <w:qFormat/>
    <w:rPr>
      <w:sz w:val="32"/>
    </w:rPr>
  </w:style>
  <w:style w:type="character" w:styleId="WWCharLFO27LVL4">
    <w:name w:val="WW_CharLFO27LVL4"/>
    <w:qFormat/>
    <w:rPr>
      <w:sz w:val="32"/>
    </w:rPr>
  </w:style>
  <w:style w:type="character" w:styleId="WWCharLFO27LVL5">
    <w:name w:val="WW_CharLFO27LVL5"/>
    <w:qFormat/>
    <w:rPr>
      <w:sz w:val="32"/>
    </w:rPr>
  </w:style>
  <w:style w:type="character" w:styleId="WWCharLFO27LVL6">
    <w:name w:val="WW_CharLFO27LVL6"/>
    <w:qFormat/>
    <w:rPr>
      <w:sz w:val="32"/>
    </w:rPr>
  </w:style>
  <w:style w:type="character" w:styleId="WWCharLFO28LVL1">
    <w:name w:val="WW_CharLFO28LVL1"/>
    <w:qFormat/>
    <w:rPr>
      <w:sz w:val="32"/>
    </w:rPr>
  </w:style>
  <w:style w:type="character" w:styleId="WWCharLFO28LVL2">
    <w:name w:val="WW_CharLFO28LVL2"/>
    <w:qFormat/>
    <w:rPr>
      <w:sz w:val="32"/>
    </w:rPr>
  </w:style>
  <w:style w:type="character" w:styleId="WWCharLFO28LVL3">
    <w:name w:val="WW_CharLFO28LVL3"/>
    <w:qFormat/>
    <w:rPr>
      <w:sz w:val="32"/>
    </w:rPr>
  </w:style>
  <w:style w:type="character" w:styleId="WWCharLFO28LVL4">
    <w:name w:val="WW_CharLFO28LVL4"/>
    <w:qFormat/>
    <w:rPr>
      <w:sz w:val="32"/>
    </w:rPr>
  </w:style>
  <w:style w:type="character" w:styleId="WWCharLFO28LVL5">
    <w:name w:val="WW_CharLFO28LVL5"/>
    <w:qFormat/>
    <w:rPr>
      <w:sz w:val="32"/>
    </w:rPr>
  </w:style>
  <w:style w:type="character" w:styleId="WWCharLFO29LVL1">
    <w:name w:val="WW_CharLFO29LVL1"/>
    <w:qFormat/>
    <w:rPr>
      <w:sz w:val="36"/>
    </w:rPr>
  </w:style>
  <w:style w:type="character" w:styleId="WWCharLFO29LVL2">
    <w:name w:val="WW_CharLFO29LVL2"/>
    <w:qFormat/>
    <w:rPr>
      <w:sz w:val="36"/>
    </w:rPr>
  </w:style>
  <w:style w:type="character" w:styleId="WWCharLFO29LVL3">
    <w:name w:val="WW_CharLFO29LVL3"/>
    <w:qFormat/>
    <w:rPr>
      <w:sz w:val="36"/>
    </w:rPr>
  </w:style>
  <w:style w:type="character" w:styleId="WWCharLFO29LVL4">
    <w:name w:val="WW_CharLFO29LVL4"/>
    <w:qFormat/>
    <w:rPr>
      <w:sz w:val="36"/>
    </w:rPr>
  </w:style>
  <w:style w:type="character" w:styleId="WWCharLFO29LVL5">
    <w:name w:val="WW_CharLFO29LVL5"/>
    <w:qFormat/>
    <w:rPr>
      <w:sz w:val="36"/>
    </w:rPr>
  </w:style>
  <w:style w:type="character" w:styleId="WWCharLFO29LVL6">
    <w:name w:val="WW_CharLFO29LVL6"/>
    <w:qFormat/>
    <w:rPr>
      <w:sz w:val="36"/>
    </w:rPr>
  </w:style>
  <w:style w:type="character" w:styleId="WWCharLFO29LVL7">
    <w:name w:val="WW_CharLFO29LVL7"/>
    <w:qFormat/>
    <w:rPr>
      <w:sz w:val="36"/>
    </w:rPr>
  </w:style>
  <w:style w:type="character" w:styleId="WWCharLFO29LVL8">
    <w:name w:val="WW_CharLFO29LVL8"/>
    <w:qFormat/>
    <w:rPr>
      <w:sz w:val="36"/>
    </w:rPr>
  </w:style>
  <w:style w:type="character" w:styleId="WWCharLFO29LVL9">
    <w:name w:val="WW_CharLFO29LVL9"/>
    <w:qFormat/>
    <w:rPr>
      <w:sz w:val="36"/>
    </w:rPr>
  </w:style>
  <w:style w:type="character" w:styleId="WWCharLFO30LVL1">
    <w:name w:val="WW_CharLFO30LVL1"/>
    <w:qFormat/>
    <w:rPr>
      <w:sz w:val="36"/>
    </w:rPr>
  </w:style>
  <w:style w:type="character" w:styleId="WWCharLFO30LVL2">
    <w:name w:val="WW_CharLFO30LVL2"/>
    <w:qFormat/>
    <w:rPr>
      <w:sz w:val="36"/>
    </w:rPr>
  </w:style>
  <w:style w:type="character" w:styleId="WWCharLFO30LVL3">
    <w:name w:val="WW_CharLFO30LVL3"/>
    <w:qFormat/>
    <w:rPr>
      <w:sz w:val="36"/>
    </w:rPr>
  </w:style>
  <w:style w:type="character" w:styleId="WWCharLFO30LVL4">
    <w:name w:val="WW_CharLFO30LVL4"/>
    <w:qFormat/>
    <w:rPr>
      <w:sz w:val="36"/>
    </w:rPr>
  </w:style>
  <w:style w:type="character" w:styleId="WWCharLFO30LVL5">
    <w:name w:val="WW_CharLFO30LVL5"/>
    <w:qFormat/>
    <w:rPr>
      <w:sz w:val="36"/>
    </w:rPr>
  </w:style>
  <w:style w:type="character" w:styleId="WWCharLFO30LVL6">
    <w:name w:val="WW_CharLFO30LVL6"/>
    <w:qFormat/>
    <w:rPr>
      <w:sz w:val="36"/>
    </w:rPr>
  </w:style>
  <w:style w:type="character" w:styleId="WWCharLFO30LVL7">
    <w:name w:val="WW_CharLFO30LVL7"/>
    <w:qFormat/>
    <w:rPr>
      <w:sz w:val="36"/>
    </w:rPr>
  </w:style>
  <w:style w:type="character" w:styleId="WWCharLFO30LVL8">
    <w:name w:val="WW_CharLFO30LVL8"/>
    <w:qFormat/>
    <w:rPr>
      <w:sz w:val="36"/>
    </w:rPr>
  </w:style>
  <w:style w:type="character" w:styleId="WWCharLFO30LVL9">
    <w:name w:val="WW_CharLFO30LVL9"/>
    <w:qFormat/>
    <w:rPr>
      <w:sz w:val="36"/>
    </w:rPr>
  </w:style>
  <w:style w:type="character" w:styleId="WWCharLFO31LVL1">
    <w:name w:val="WW_CharLFO31LVL1"/>
    <w:qFormat/>
    <w:rPr>
      <w:sz w:val="36"/>
    </w:rPr>
  </w:style>
  <w:style w:type="character" w:styleId="WWCharLFO31LVL2">
    <w:name w:val="WW_CharLFO31LVL2"/>
    <w:qFormat/>
    <w:rPr>
      <w:sz w:val="36"/>
    </w:rPr>
  </w:style>
  <w:style w:type="character" w:styleId="WWCharLFO31LVL3">
    <w:name w:val="WW_CharLFO31LVL3"/>
    <w:qFormat/>
    <w:rPr>
      <w:sz w:val="36"/>
    </w:rPr>
  </w:style>
  <w:style w:type="character" w:styleId="WWCharLFO31LVL4">
    <w:name w:val="WW_CharLFO31LVL4"/>
    <w:qFormat/>
    <w:rPr>
      <w:sz w:val="36"/>
    </w:rPr>
  </w:style>
  <w:style w:type="character" w:styleId="WWCharLFO31LVL5">
    <w:name w:val="WW_CharLFO31LVL5"/>
    <w:qFormat/>
    <w:rPr>
      <w:sz w:val="36"/>
    </w:rPr>
  </w:style>
  <w:style w:type="character" w:styleId="WWCharLFO31LVL6">
    <w:name w:val="WW_CharLFO31LVL6"/>
    <w:qFormat/>
    <w:rPr>
      <w:sz w:val="36"/>
    </w:rPr>
  </w:style>
  <w:style w:type="character" w:styleId="WWCharLFO31LVL7">
    <w:name w:val="WW_CharLFO31LVL7"/>
    <w:qFormat/>
    <w:rPr>
      <w:sz w:val="36"/>
    </w:rPr>
  </w:style>
  <w:style w:type="character" w:styleId="WWCharLFO31LVL8">
    <w:name w:val="WW_CharLFO31LVL8"/>
    <w:qFormat/>
    <w:rPr>
      <w:sz w:val="36"/>
    </w:rPr>
  </w:style>
  <w:style w:type="character" w:styleId="WWCharLFO31LVL9">
    <w:name w:val="WW_CharLFO31LVL9"/>
    <w:qFormat/>
    <w:rPr>
      <w:sz w:val="36"/>
    </w:rPr>
  </w:style>
  <w:style w:type="character" w:styleId="WWCharLFO32LVL1">
    <w:name w:val="WW_CharLFO32LVL1"/>
    <w:qFormat/>
    <w:rPr>
      <w:sz w:val="36"/>
    </w:rPr>
  </w:style>
  <w:style w:type="character" w:styleId="WWCharLFO32LVL2">
    <w:name w:val="WW_CharLFO32LVL2"/>
    <w:qFormat/>
    <w:rPr>
      <w:sz w:val="36"/>
    </w:rPr>
  </w:style>
  <w:style w:type="character" w:styleId="WWCharLFO32LVL3">
    <w:name w:val="WW_CharLFO32LVL3"/>
    <w:qFormat/>
    <w:rPr>
      <w:sz w:val="36"/>
    </w:rPr>
  </w:style>
  <w:style w:type="character" w:styleId="WWCharLFO32LVL4">
    <w:name w:val="WW_CharLFO32LVL4"/>
    <w:qFormat/>
    <w:rPr>
      <w:sz w:val="36"/>
    </w:rPr>
  </w:style>
  <w:style w:type="character" w:styleId="WWCharLFO32LVL5">
    <w:name w:val="WW_CharLFO32LVL5"/>
    <w:qFormat/>
    <w:rPr>
      <w:sz w:val="36"/>
    </w:rPr>
  </w:style>
  <w:style w:type="character" w:styleId="WWCharLFO32LVL6">
    <w:name w:val="WW_CharLFO32LVL6"/>
    <w:qFormat/>
    <w:rPr>
      <w:sz w:val="36"/>
    </w:rPr>
  </w:style>
  <w:style w:type="character" w:styleId="WWCharLFO32LVL7">
    <w:name w:val="WW_CharLFO32LVL7"/>
    <w:qFormat/>
    <w:rPr>
      <w:sz w:val="36"/>
    </w:rPr>
  </w:style>
  <w:style w:type="character" w:styleId="WWCharLFO32LVL8">
    <w:name w:val="WW_CharLFO32LVL8"/>
    <w:qFormat/>
    <w:rPr>
      <w:sz w:val="36"/>
    </w:rPr>
  </w:style>
  <w:style w:type="character" w:styleId="WWCharLFO32LVL9">
    <w:name w:val="WW_CharLFO32LVL9"/>
    <w:qFormat/>
    <w:rPr>
      <w:sz w:val="36"/>
    </w:rPr>
  </w:style>
  <w:style w:type="character" w:styleId="WWCharLFO33LVL1">
    <w:name w:val="WW_CharLFO33LVL1"/>
    <w:qFormat/>
    <w:rPr>
      <w:sz w:val="36"/>
    </w:rPr>
  </w:style>
  <w:style w:type="character" w:styleId="WWCharLFO33LVL2">
    <w:name w:val="WW_CharLFO33LVL2"/>
    <w:qFormat/>
    <w:rPr>
      <w:sz w:val="36"/>
    </w:rPr>
  </w:style>
  <w:style w:type="character" w:styleId="WWCharLFO33LVL3">
    <w:name w:val="WW_CharLFO33LVL3"/>
    <w:qFormat/>
    <w:rPr>
      <w:sz w:val="36"/>
    </w:rPr>
  </w:style>
  <w:style w:type="character" w:styleId="WWCharLFO33LVL4">
    <w:name w:val="WW_CharLFO33LVL4"/>
    <w:qFormat/>
    <w:rPr>
      <w:sz w:val="36"/>
    </w:rPr>
  </w:style>
  <w:style w:type="character" w:styleId="WWCharLFO33LVL5">
    <w:name w:val="WW_CharLFO33LVL5"/>
    <w:qFormat/>
    <w:rPr>
      <w:sz w:val="36"/>
    </w:rPr>
  </w:style>
  <w:style w:type="character" w:styleId="WWCharLFO33LVL6">
    <w:name w:val="WW_CharLFO33LVL6"/>
    <w:qFormat/>
    <w:rPr>
      <w:sz w:val="36"/>
    </w:rPr>
  </w:style>
  <w:style w:type="character" w:styleId="WWCharLFO33LVL7">
    <w:name w:val="WW_CharLFO33LVL7"/>
    <w:qFormat/>
    <w:rPr>
      <w:sz w:val="36"/>
    </w:rPr>
  </w:style>
  <w:style w:type="character" w:styleId="WWCharLFO33LVL8">
    <w:name w:val="WW_CharLFO33LVL8"/>
    <w:qFormat/>
    <w:rPr>
      <w:sz w:val="36"/>
    </w:rPr>
  </w:style>
  <w:style w:type="character" w:styleId="WWCharLFO33LVL9">
    <w:name w:val="WW_CharLFO33LVL9"/>
    <w:qFormat/>
    <w:rPr>
      <w:sz w:val="36"/>
    </w:rPr>
  </w:style>
  <w:style w:type="character" w:styleId="WWCharLFO34LVL1">
    <w:name w:val="WW_CharLFO34LVL1"/>
    <w:qFormat/>
    <w:rPr>
      <w:sz w:val="36"/>
    </w:rPr>
  </w:style>
  <w:style w:type="character" w:styleId="WWCharLFO34LVL2">
    <w:name w:val="WW_CharLFO34LVL2"/>
    <w:qFormat/>
    <w:rPr>
      <w:sz w:val="36"/>
    </w:rPr>
  </w:style>
  <w:style w:type="character" w:styleId="WWCharLFO34LVL3">
    <w:name w:val="WW_CharLFO34LVL3"/>
    <w:qFormat/>
    <w:rPr>
      <w:sz w:val="36"/>
    </w:rPr>
  </w:style>
  <w:style w:type="character" w:styleId="WWCharLFO34LVL4">
    <w:name w:val="WW_CharLFO34LVL4"/>
    <w:qFormat/>
    <w:rPr>
      <w:sz w:val="36"/>
    </w:rPr>
  </w:style>
  <w:style w:type="character" w:styleId="WWCharLFO34LVL5">
    <w:name w:val="WW_CharLFO34LVL5"/>
    <w:qFormat/>
    <w:rPr>
      <w:sz w:val="36"/>
    </w:rPr>
  </w:style>
  <w:style w:type="character" w:styleId="WWCharLFO34LVL6">
    <w:name w:val="WW_CharLFO34LVL6"/>
    <w:qFormat/>
    <w:rPr>
      <w:sz w:val="36"/>
    </w:rPr>
  </w:style>
  <w:style w:type="character" w:styleId="WWCharLFO35LVL1">
    <w:name w:val="WW_CharLFO35LVL1"/>
    <w:qFormat/>
    <w:rPr>
      <w:sz w:val="36"/>
    </w:rPr>
  </w:style>
  <w:style w:type="character" w:styleId="WWCharLFO35LVL2">
    <w:name w:val="WW_CharLFO35LVL2"/>
    <w:qFormat/>
    <w:rPr>
      <w:sz w:val="36"/>
    </w:rPr>
  </w:style>
  <w:style w:type="character" w:styleId="WWCharLFO35LVL3">
    <w:name w:val="WW_CharLFO35LVL3"/>
    <w:qFormat/>
    <w:rPr>
      <w:sz w:val="36"/>
    </w:rPr>
  </w:style>
  <w:style w:type="character" w:styleId="WWCharLFO35LVL4">
    <w:name w:val="WW_CharLFO35LVL4"/>
    <w:qFormat/>
    <w:rPr>
      <w:sz w:val="36"/>
    </w:rPr>
  </w:style>
  <w:style w:type="character" w:styleId="WWCharLFO35LVL5">
    <w:name w:val="WW_CharLFO35LVL5"/>
    <w:qFormat/>
    <w:rPr>
      <w:sz w:val="36"/>
    </w:rPr>
  </w:style>
  <w:style w:type="character" w:styleId="WWCharLFO35LVL6">
    <w:name w:val="WW_CharLFO35LVL6"/>
    <w:qFormat/>
    <w:rPr>
      <w:sz w:val="36"/>
    </w:rPr>
  </w:style>
  <w:style w:type="character" w:styleId="WWCharLFO35LVL7">
    <w:name w:val="WW_CharLFO35LVL7"/>
    <w:qFormat/>
    <w:rPr>
      <w:sz w:val="36"/>
    </w:rPr>
  </w:style>
  <w:style w:type="character" w:styleId="WWCharLFO35LVL8">
    <w:name w:val="WW_CharLFO35LVL8"/>
    <w:qFormat/>
    <w:rPr>
      <w:sz w:val="36"/>
    </w:rPr>
  </w:style>
  <w:style w:type="character" w:styleId="WWCharLFO35LVL9">
    <w:name w:val="WW_CharLFO35LVL9"/>
    <w:qFormat/>
    <w:rPr>
      <w:sz w:val="36"/>
    </w:rPr>
  </w:style>
  <w:style w:type="character" w:styleId="WWCharLFO36LVL1">
    <w:name w:val="WW_CharLFO36LVL1"/>
    <w:qFormat/>
    <w:rPr>
      <w:sz w:val="36"/>
    </w:rPr>
  </w:style>
  <w:style w:type="character" w:styleId="WWCharLFO36LVL2">
    <w:name w:val="WW_CharLFO36LVL2"/>
    <w:qFormat/>
    <w:rPr>
      <w:sz w:val="36"/>
    </w:rPr>
  </w:style>
  <w:style w:type="character" w:styleId="WWCharLFO36LVL3">
    <w:name w:val="WW_CharLFO36LVL3"/>
    <w:qFormat/>
    <w:rPr>
      <w:sz w:val="36"/>
    </w:rPr>
  </w:style>
  <w:style w:type="character" w:styleId="WWCharLFO36LVL4">
    <w:name w:val="WW_CharLFO36LVL4"/>
    <w:qFormat/>
    <w:rPr>
      <w:sz w:val="36"/>
    </w:rPr>
  </w:style>
  <w:style w:type="character" w:styleId="WWCharLFO36LVL5">
    <w:name w:val="WW_CharLFO36LVL5"/>
    <w:qFormat/>
    <w:rPr>
      <w:sz w:val="36"/>
    </w:rPr>
  </w:style>
  <w:style w:type="character" w:styleId="WWCharLFO37LVL1">
    <w:name w:val="WW_CharLFO37LVL1"/>
    <w:qFormat/>
    <w:rPr>
      <w:rFonts w:ascii="標楷體" w:hAnsi="標楷體" w:eastAsia="標楷體"/>
    </w:rPr>
  </w:style>
  <w:style w:type="character" w:styleId="WWCharLFO38LVL1">
    <w:name w:val="WW_CharLFO38LVL1"/>
    <w:qFormat/>
    <w:rPr>
      <w:rFonts w:ascii="Wingdings" w:hAnsi="Wingdings" w:cs="Wingdings"/>
    </w:rPr>
  </w:style>
  <w:style w:type="character" w:styleId="WWCharLFO38LVL2">
    <w:name w:val="WW_CharLFO38LVL2"/>
    <w:qFormat/>
    <w:rPr>
      <w:rFonts w:ascii="Wingdings" w:hAnsi="Wingdings"/>
    </w:rPr>
  </w:style>
  <w:style w:type="character" w:styleId="WWCharLFO38LVL3">
    <w:name w:val="WW_CharLFO38LVL3"/>
    <w:qFormat/>
    <w:rPr>
      <w:rFonts w:ascii="Wingdings" w:hAnsi="Wingdings"/>
    </w:rPr>
  </w:style>
  <w:style w:type="character" w:styleId="WWCharLFO38LVL4">
    <w:name w:val="WW_CharLFO38LVL4"/>
    <w:qFormat/>
    <w:rPr>
      <w:rFonts w:ascii="Wingdings" w:hAnsi="Wingdings"/>
    </w:rPr>
  </w:style>
  <w:style w:type="character" w:styleId="WWCharLFO38LVL5">
    <w:name w:val="WW_CharLFO38LVL5"/>
    <w:qFormat/>
    <w:rPr>
      <w:rFonts w:ascii="Wingdings" w:hAnsi="Wingdings"/>
    </w:rPr>
  </w:style>
  <w:style w:type="character" w:styleId="WWCharLFO38LVL6">
    <w:name w:val="WW_CharLFO38LVL6"/>
    <w:qFormat/>
    <w:rPr>
      <w:rFonts w:ascii="Wingdings" w:hAnsi="Wingdings"/>
    </w:rPr>
  </w:style>
  <w:style w:type="character" w:styleId="WWCharLFO38LVL7">
    <w:name w:val="WW_CharLFO38LVL7"/>
    <w:qFormat/>
    <w:rPr>
      <w:rFonts w:ascii="Wingdings" w:hAnsi="Wingdings"/>
    </w:rPr>
  </w:style>
  <w:style w:type="character" w:styleId="WWCharLFO38LVL8">
    <w:name w:val="WW_CharLFO38LVL8"/>
    <w:qFormat/>
    <w:rPr>
      <w:rFonts w:ascii="Wingdings" w:hAnsi="Wingdings"/>
    </w:rPr>
  </w:style>
  <w:style w:type="character" w:styleId="WWCharLFO38LVL9">
    <w:name w:val="WW_CharLFO38LVL9"/>
    <w:qFormat/>
    <w:rPr>
      <w:rFonts w:ascii="Wingdings" w:hAnsi="Wingdings"/>
    </w:rPr>
  </w:style>
  <w:style w:type="character" w:styleId="WWCharLFO39LVL1">
    <w:name w:val="WW_CharLFO39LVL1"/>
    <w:qFormat/>
    <w:rPr>
      <w:rFonts w:ascii="Wingdings" w:hAnsi="Wingdings" w:cs="Wingdings"/>
    </w:rPr>
  </w:style>
  <w:style w:type="character" w:styleId="WWCharLFO39LVL2">
    <w:name w:val="WW_CharLFO39LVL2"/>
    <w:qFormat/>
    <w:rPr>
      <w:rFonts w:ascii="Wingdings" w:hAnsi="Wingdings"/>
    </w:rPr>
  </w:style>
  <w:style w:type="character" w:styleId="WWCharLFO39LVL3">
    <w:name w:val="WW_CharLFO39LVL3"/>
    <w:qFormat/>
    <w:rPr>
      <w:rFonts w:ascii="Wingdings" w:hAnsi="Wingdings"/>
    </w:rPr>
  </w:style>
  <w:style w:type="character" w:styleId="WWCharLFO39LVL4">
    <w:name w:val="WW_CharLFO39LVL4"/>
    <w:qFormat/>
    <w:rPr>
      <w:rFonts w:ascii="Wingdings" w:hAnsi="Wingdings"/>
    </w:rPr>
  </w:style>
  <w:style w:type="character" w:styleId="WWCharLFO39LVL5">
    <w:name w:val="WW_CharLFO39LVL5"/>
    <w:qFormat/>
    <w:rPr>
      <w:rFonts w:ascii="Wingdings" w:hAnsi="Wingdings"/>
    </w:rPr>
  </w:style>
  <w:style w:type="character" w:styleId="WWCharLFO39LVL6">
    <w:name w:val="WW_CharLFO39LVL6"/>
    <w:qFormat/>
    <w:rPr>
      <w:rFonts w:ascii="Wingdings" w:hAnsi="Wingdings"/>
    </w:rPr>
  </w:style>
  <w:style w:type="character" w:styleId="WWCharLFO39LVL7">
    <w:name w:val="WW_CharLFO39LVL7"/>
    <w:qFormat/>
    <w:rPr>
      <w:rFonts w:ascii="Wingdings" w:hAnsi="Wingdings"/>
    </w:rPr>
  </w:style>
  <w:style w:type="character" w:styleId="WWCharLFO39LVL8">
    <w:name w:val="WW_CharLFO39LVL8"/>
    <w:qFormat/>
    <w:rPr>
      <w:rFonts w:ascii="Wingdings" w:hAnsi="Wingdings"/>
    </w:rPr>
  </w:style>
  <w:style w:type="character" w:styleId="WWCharLFO39LVL9">
    <w:name w:val="WW_CharLFO39LVL9"/>
    <w:qFormat/>
    <w:rPr>
      <w:rFonts w:ascii="Wingdings" w:hAnsi="Wingdings"/>
    </w:rPr>
  </w:style>
  <w:style w:type="paragraph" w:styleId="Style36">
    <w:name w:val="Body Text"/>
    <w:basedOn w:val="Normal"/>
    <w:pPr>
      <w:suppressAutoHyphens w:val="true"/>
    </w:pPr>
    <w:rPr>
      <w:sz w:val="32"/>
    </w:rPr>
  </w:style>
  <w:style w:type="paragraph" w:styleId="Style37">
    <w:name w:val="標題"/>
    <w:basedOn w:val="Normal"/>
    <w:next w:val="Style36"/>
    <w:qFormat/>
    <w:pPr>
      <w:keepNext w:val="true"/>
      <w:suppressAutoHyphens w:val="true"/>
      <w:spacing w:lineRule="auto" w:line="276"/>
    </w:pPr>
    <w:rPr>
      <w:rFonts w:cs="Tahoma"/>
      <w:b/>
      <w:szCs w:val="28"/>
    </w:rPr>
  </w:style>
  <w:style w:type="paragraph" w:styleId="12PT1">
    <w:name w:val="12PT -- 對齊邊線"/>
    <w:basedOn w:val="Style36"/>
    <w:qFormat/>
    <w:pPr>
      <w:suppressAutoHyphens w:val="true"/>
      <w:spacing w:lineRule="exact" w:line="400"/>
    </w:pPr>
    <w:rPr>
      <w:sz w:val="24"/>
    </w:rPr>
  </w:style>
  <w:style w:type="paragraph" w:styleId="14PT1">
    <w:name w:val="14PT -- 對齊邊線"/>
    <w:basedOn w:val="Style36"/>
    <w:qFormat/>
    <w:pPr>
      <w:suppressAutoHyphens w:val="true"/>
      <w:spacing w:lineRule="auto" w:line="276"/>
    </w:pPr>
    <w:rPr>
      <w:sz w:val="28"/>
    </w:rPr>
  </w:style>
  <w:style w:type="paragraph" w:styleId="16PT1">
    <w:name w:val="16PT -- 對齊邊線"/>
    <w:basedOn w:val="Style36"/>
    <w:qFormat/>
    <w:pPr>
      <w:suppressAutoHyphens w:val="true"/>
    </w:pPr>
    <w:rPr/>
  </w:style>
  <w:style w:type="paragraph" w:styleId="18PT1">
    <w:name w:val="18PT -- 對齊邊線"/>
    <w:basedOn w:val="Style36"/>
    <w:qFormat/>
    <w:pPr>
      <w:suppressAutoHyphens w:val="true"/>
    </w:pPr>
    <w:rPr>
      <w:sz w:val="36"/>
    </w:rPr>
  </w:style>
  <w:style w:type="paragraph" w:styleId="12PT11">
    <w:name w:val="12PT -- 邊線縮1字"/>
    <w:basedOn w:val="Style36"/>
    <w:qFormat/>
    <w:pPr>
      <w:tabs>
        <w:tab w:val="clear" w:pos="567"/>
      </w:tabs>
      <w:suppressAutoHyphens w:val="true"/>
      <w:spacing w:lineRule="exact" w:line="403"/>
      <w:ind w:left="244" w:right="0" w:hanging="0"/>
    </w:pPr>
    <w:rPr>
      <w:sz w:val="24"/>
    </w:rPr>
  </w:style>
  <w:style w:type="paragraph" w:styleId="12PT2">
    <w:name w:val="12PT -- 邊線縮2字"/>
    <w:basedOn w:val="Style36"/>
    <w:qFormat/>
    <w:pPr>
      <w:tabs>
        <w:tab w:val="clear" w:pos="567"/>
      </w:tabs>
      <w:suppressAutoHyphens w:val="true"/>
      <w:spacing w:lineRule="exact" w:line="403"/>
      <w:ind w:left="482" w:right="0" w:hanging="0"/>
    </w:pPr>
    <w:rPr>
      <w:sz w:val="24"/>
    </w:rPr>
  </w:style>
  <w:style w:type="paragraph" w:styleId="12PT21">
    <w:name w:val="12PT -- 對齊邊線  首字縮2字"/>
    <w:basedOn w:val="12PT1"/>
    <w:qFormat/>
    <w:pPr>
      <w:suppressAutoHyphens w:val="true"/>
      <w:ind w:left="0" w:right="0" w:firstLine="482"/>
    </w:pPr>
    <w:rPr/>
  </w:style>
  <w:style w:type="paragraph" w:styleId="12PT22">
    <w:name w:val="12PT -- 對齊邊線  首字突2字"/>
    <w:basedOn w:val="12PT1"/>
    <w:qFormat/>
    <w:pPr>
      <w:tabs>
        <w:tab w:val="clear" w:pos="567"/>
      </w:tabs>
      <w:suppressAutoHyphens w:val="true"/>
      <w:ind w:left="482" w:right="0" w:hanging="482"/>
    </w:pPr>
    <w:rPr/>
  </w:style>
  <w:style w:type="paragraph" w:styleId="12PT12">
    <w:name w:val="12PT -- 邊線縮1字 首字突2字"/>
    <w:basedOn w:val="12PT11"/>
    <w:qFormat/>
    <w:pPr>
      <w:suppressAutoHyphens w:val="true"/>
      <w:ind w:left="726" w:right="0" w:hanging="482"/>
    </w:pPr>
    <w:rPr/>
  </w:style>
  <w:style w:type="paragraph" w:styleId="12PT121">
    <w:name w:val="12PT -- 邊線縮1字 首字縮2字"/>
    <w:basedOn w:val="12PT11"/>
    <w:qFormat/>
    <w:pPr>
      <w:suppressAutoHyphens w:val="true"/>
      <w:ind w:left="0" w:right="0" w:firstLine="482"/>
    </w:pPr>
    <w:rPr/>
  </w:style>
  <w:style w:type="paragraph" w:styleId="12PT221">
    <w:name w:val="12PT -- 邊線縮2字 首字突2字"/>
    <w:basedOn w:val="12PT2"/>
    <w:qFormat/>
    <w:pPr>
      <w:suppressAutoHyphens w:val="true"/>
      <w:ind w:left="964" w:right="0" w:hanging="482"/>
    </w:pPr>
    <w:rPr/>
  </w:style>
  <w:style w:type="paragraph" w:styleId="12PT222">
    <w:name w:val="12PT -- 邊線縮2字 首字縮2字"/>
    <w:basedOn w:val="12PT2"/>
    <w:qFormat/>
    <w:pPr>
      <w:suppressAutoHyphens w:val="true"/>
      <w:ind w:left="0" w:right="0" w:firstLine="482"/>
    </w:pPr>
    <w:rPr/>
  </w:style>
  <w:style w:type="paragraph" w:styleId="14PT2">
    <w:name w:val="14PT -- 對齊邊線 首字突2字"/>
    <w:basedOn w:val="14PT1"/>
    <w:qFormat/>
    <w:pPr>
      <w:tabs>
        <w:tab w:val="clear" w:pos="567"/>
      </w:tabs>
      <w:suppressAutoHyphens w:val="true"/>
      <w:ind w:left="567" w:right="0" w:hanging="567"/>
    </w:pPr>
    <w:rPr/>
  </w:style>
  <w:style w:type="paragraph" w:styleId="14PT21">
    <w:name w:val="14PT -- 對齊邊線 首字縮2字"/>
    <w:basedOn w:val="14PT1"/>
    <w:qFormat/>
    <w:pPr>
      <w:suppressAutoHyphens w:val="true"/>
      <w:ind w:left="0" w:right="0" w:firstLine="567"/>
    </w:pPr>
    <w:rPr/>
  </w:style>
  <w:style w:type="paragraph" w:styleId="14PT11">
    <w:name w:val="14PT -- 邊線縮1字"/>
    <w:basedOn w:val="Style36"/>
    <w:qFormat/>
    <w:pPr>
      <w:tabs>
        <w:tab w:val="clear" w:pos="567"/>
      </w:tabs>
      <w:suppressAutoHyphens w:val="true"/>
      <w:ind w:left="283" w:right="0" w:hanging="0"/>
    </w:pPr>
    <w:rPr>
      <w:sz w:val="28"/>
    </w:rPr>
  </w:style>
  <w:style w:type="paragraph" w:styleId="14PT12">
    <w:name w:val="14PT -- 邊線縮1字 首字突2字"/>
    <w:basedOn w:val="14PT11"/>
    <w:qFormat/>
    <w:pPr>
      <w:suppressAutoHyphens w:val="true"/>
      <w:ind w:left="850" w:right="0" w:hanging="567"/>
    </w:pPr>
    <w:rPr/>
  </w:style>
  <w:style w:type="paragraph" w:styleId="14PT121">
    <w:name w:val="14PT -- 邊線縮1字 首字縮2字"/>
    <w:basedOn w:val="14PT11"/>
    <w:qFormat/>
    <w:pPr>
      <w:suppressAutoHyphens w:val="true"/>
      <w:ind w:left="0" w:right="0" w:firstLine="567"/>
    </w:pPr>
    <w:rPr/>
  </w:style>
  <w:style w:type="paragraph" w:styleId="14PT22">
    <w:name w:val="14PT -- 邊線縮2字"/>
    <w:basedOn w:val="Style36"/>
    <w:qFormat/>
    <w:pPr>
      <w:tabs>
        <w:tab w:val="clear" w:pos="567"/>
      </w:tabs>
      <w:suppressAutoHyphens w:val="true"/>
      <w:spacing w:lineRule="auto" w:line="360"/>
      <w:ind w:left="567" w:right="0" w:hanging="0"/>
    </w:pPr>
    <w:rPr>
      <w:sz w:val="28"/>
    </w:rPr>
  </w:style>
  <w:style w:type="paragraph" w:styleId="14PT221">
    <w:name w:val="14PT -- 邊線縮2字 首字突2字"/>
    <w:basedOn w:val="14PT22"/>
    <w:qFormat/>
    <w:pPr>
      <w:suppressAutoHyphens w:val="true"/>
      <w:ind w:left="1134" w:right="0" w:hanging="567"/>
    </w:pPr>
    <w:rPr/>
  </w:style>
  <w:style w:type="paragraph" w:styleId="14PT222">
    <w:name w:val="14PT -- 邊線縮2字 首字縮2字"/>
    <w:basedOn w:val="14PT22"/>
    <w:qFormat/>
    <w:pPr>
      <w:suppressAutoHyphens w:val="true"/>
      <w:spacing w:before="125" w:after="0"/>
      <w:ind w:left="0" w:right="0" w:firstLine="567"/>
    </w:pPr>
    <w:rPr/>
  </w:style>
  <w:style w:type="paragraph" w:styleId="16PT2">
    <w:name w:val="16PT -- 對齊邊線 首字突2字"/>
    <w:basedOn w:val="16PT1"/>
    <w:qFormat/>
    <w:pPr>
      <w:tabs>
        <w:tab w:val="clear" w:pos="567"/>
      </w:tabs>
      <w:suppressAutoHyphens w:val="true"/>
      <w:ind w:left="646" w:right="0" w:hanging="646"/>
    </w:pPr>
    <w:rPr/>
  </w:style>
  <w:style w:type="paragraph" w:styleId="16PT21">
    <w:name w:val="16PT -- 對齊邊線 首字縮2字"/>
    <w:basedOn w:val="16PT1"/>
    <w:qFormat/>
    <w:pPr>
      <w:suppressAutoHyphens w:val="true"/>
      <w:ind w:left="0" w:right="0" w:firstLine="646"/>
    </w:pPr>
    <w:rPr/>
  </w:style>
  <w:style w:type="paragraph" w:styleId="16PT11">
    <w:name w:val="16PT -- 邊線縮1字"/>
    <w:basedOn w:val="Style36"/>
    <w:qFormat/>
    <w:pPr>
      <w:tabs>
        <w:tab w:val="clear" w:pos="567"/>
      </w:tabs>
      <w:suppressAutoHyphens w:val="true"/>
      <w:ind w:left="323" w:right="0" w:hanging="0"/>
    </w:pPr>
    <w:rPr/>
  </w:style>
  <w:style w:type="paragraph" w:styleId="16PT12">
    <w:name w:val="16PT -- 邊線縮1字  首字突2字"/>
    <w:basedOn w:val="16PT11"/>
    <w:qFormat/>
    <w:pPr>
      <w:suppressAutoHyphens w:val="true"/>
      <w:ind w:left="969" w:right="0" w:hanging="646"/>
    </w:pPr>
    <w:rPr/>
  </w:style>
  <w:style w:type="paragraph" w:styleId="16PT121">
    <w:name w:val="16PT -- 邊線縮1字  首字縮2字"/>
    <w:basedOn w:val="16PT11"/>
    <w:qFormat/>
    <w:pPr>
      <w:suppressAutoHyphens w:val="true"/>
      <w:ind w:left="0" w:right="0" w:firstLine="646"/>
    </w:pPr>
    <w:rPr/>
  </w:style>
  <w:style w:type="paragraph" w:styleId="16PT22">
    <w:name w:val="16PT -- 邊線縮2字"/>
    <w:basedOn w:val="Style36"/>
    <w:qFormat/>
    <w:pPr>
      <w:tabs>
        <w:tab w:val="clear" w:pos="567"/>
      </w:tabs>
      <w:suppressAutoHyphens w:val="true"/>
      <w:ind w:left="646" w:right="0" w:hanging="0"/>
    </w:pPr>
    <w:rPr/>
  </w:style>
  <w:style w:type="paragraph" w:styleId="16PT221">
    <w:name w:val="16PT -- 邊線縮2字 首字突2字"/>
    <w:basedOn w:val="16PT22"/>
    <w:qFormat/>
    <w:pPr>
      <w:suppressAutoHyphens w:val="true"/>
      <w:ind w:left="1293" w:right="0" w:hanging="646"/>
    </w:pPr>
    <w:rPr/>
  </w:style>
  <w:style w:type="paragraph" w:styleId="16PT222">
    <w:name w:val="16PT -- 邊線縮2字 首字縮2字"/>
    <w:basedOn w:val="16PT22"/>
    <w:qFormat/>
    <w:pPr>
      <w:suppressAutoHyphens w:val="true"/>
      <w:ind w:left="0" w:right="0" w:firstLine="646"/>
    </w:pPr>
    <w:rPr/>
  </w:style>
  <w:style w:type="paragraph" w:styleId="18PT2">
    <w:name w:val="18PT -- 對齊邊線 首字突2字"/>
    <w:basedOn w:val="18PT1"/>
    <w:qFormat/>
    <w:pPr>
      <w:tabs>
        <w:tab w:val="clear" w:pos="567"/>
      </w:tabs>
      <w:suppressAutoHyphens w:val="true"/>
      <w:ind w:left="731" w:right="0" w:hanging="731"/>
    </w:pPr>
    <w:rPr/>
  </w:style>
  <w:style w:type="paragraph" w:styleId="18PT21">
    <w:name w:val="18PT -- 對齊邊線 首字縮2字"/>
    <w:basedOn w:val="18PT1"/>
    <w:qFormat/>
    <w:pPr>
      <w:suppressAutoHyphens w:val="true"/>
      <w:ind w:left="0" w:right="0" w:firstLine="731"/>
    </w:pPr>
    <w:rPr/>
  </w:style>
  <w:style w:type="paragraph" w:styleId="18PT11">
    <w:name w:val="18PT -- 邊線縮1字"/>
    <w:basedOn w:val="Style36"/>
    <w:qFormat/>
    <w:pPr>
      <w:tabs>
        <w:tab w:val="clear" w:pos="567"/>
      </w:tabs>
      <w:suppressAutoHyphens w:val="true"/>
      <w:ind w:left="363" w:right="0" w:hanging="0"/>
    </w:pPr>
    <w:rPr>
      <w:sz w:val="36"/>
    </w:rPr>
  </w:style>
  <w:style w:type="paragraph" w:styleId="18PT12">
    <w:name w:val="18PT -- 邊線縮1字 首字突2字"/>
    <w:basedOn w:val="18PT11"/>
    <w:qFormat/>
    <w:pPr>
      <w:suppressAutoHyphens w:val="true"/>
      <w:ind w:left="1094" w:right="0" w:hanging="726"/>
    </w:pPr>
    <w:rPr/>
  </w:style>
  <w:style w:type="paragraph" w:styleId="18PT121">
    <w:name w:val="18PT -- 邊線縮1字 首字縮2字"/>
    <w:basedOn w:val="18PT11"/>
    <w:qFormat/>
    <w:pPr>
      <w:suppressAutoHyphens w:val="true"/>
      <w:ind w:left="0" w:right="0" w:firstLine="731"/>
    </w:pPr>
    <w:rPr/>
  </w:style>
  <w:style w:type="paragraph" w:styleId="18PT22">
    <w:name w:val="18PT -- 邊線縮2字"/>
    <w:basedOn w:val="Style36"/>
    <w:qFormat/>
    <w:pPr>
      <w:tabs>
        <w:tab w:val="clear" w:pos="567"/>
      </w:tabs>
      <w:suppressAutoHyphens w:val="true"/>
      <w:ind w:left="731" w:right="0" w:hanging="0"/>
    </w:pPr>
    <w:rPr>
      <w:sz w:val="36"/>
    </w:rPr>
  </w:style>
  <w:style w:type="paragraph" w:styleId="18PT221">
    <w:name w:val="18PT -- 邊線縮2字 首字突2字"/>
    <w:basedOn w:val="18PT22"/>
    <w:qFormat/>
    <w:pPr>
      <w:suppressAutoHyphens w:val="true"/>
      <w:ind w:left="1457" w:right="0" w:hanging="731"/>
    </w:pPr>
    <w:rPr/>
  </w:style>
  <w:style w:type="paragraph" w:styleId="18PT222">
    <w:name w:val="18PT -- 邊線縮2字 首字縮2字"/>
    <w:basedOn w:val="18PT22"/>
    <w:qFormat/>
    <w:pPr>
      <w:suppressAutoHyphens w:val="true"/>
      <w:ind w:left="0" w:right="0" w:firstLine="731"/>
    </w:pPr>
    <w:rPr/>
  </w:style>
  <w:style w:type="paragraph" w:styleId="Style38">
    <w:name w:val="已先格式設定文字"/>
    <w:basedOn w:val="Normal"/>
    <w:autoRedefine/>
    <w:qFormat/>
    <w:pPr>
      <w:suppressAutoHyphens w:val="true"/>
    </w:pPr>
    <w:rPr>
      <w:rFonts w:cs="Liberation Mono"/>
      <w:szCs w:val="20"/>
    </w:rPr>
  </w:style>
  <w:style w:type="paragraph" w:styleId="Style39">
    <w:name w:val="表格內容"/>
    <w:basedOn w:val="Normal"/>
    <w:qFormat/>
    <w:pPr>
      <w:suppressLineNumbers/>
      <w:suppressAutoHyphens w:val="true"/>
    </w:pPr>
    <w:rPr/>
  </w:style>
  <w:style w:type="paragraph" w:styleId="Style40">
    <w:name w:val="標號"/>
    <w:basedOn w:val="Normal"/>
    <w:qFormat/>
    <w:pPr>
      <w:suppressLineNumbers/>
      <w:suppressAutoHyphens w:val="true"/>
      <w:spacing w:before="120" w:after="120"/>
    </w:pPr>
    <w:rPr>
      <w:i/>
      <w:iCs/>
      <w:sz w:val="20"/>
      <w:szCs w:val="20"/>
    </w:rPr>
  </w:style>
  <w:style w:type="paragraph" w:styleId="Style41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Style42">
    <w:name w:val="表格"/>
    <w:basedOn w:val="Style40"/>
    <w:qFormat/>
    <w:pPr>
      <w:suppressAutoHyphens w:val="true"/>
      <w:spacing w:before="0" w:after="0"/>
    </w:pPr>
    <w:rPr/>
  </w:style>
  <w:style w:type="paragraph" w:styleId="Style43">
    <w:name w:val="索引"/>
    <w:basedOn w:val="Normal"/>
    <w:qFormat/>
    <w:pPr>
      <w:suppressLineNumbers/>
      <w:suppressAutoHyphens w:val="true"/>
    </w:pPr>
    <w:rPr/>
  </w:style>
  <w:style w:type="paragraph" w:styleId="1">
    <w:name w:val="表格索引 1"/>
    <w:basedOn w:val="Style43"/>
    <w:qFormat/>
    <w:pPr>
      <w:tabs>
        <w:tab w:val="clear" w:pos="567"/>
        <w:tab w:val="right" w:pos="9638" w:leader="dot"/>
      </w:tabs>
      <w:suppressAutoHyphens w:val="true"/>
    </w:pPr>
    <w:rPr/>
  </w:style>
  <w:style w:type="paragraph" w:styleId="Style44">
    <w:name w:val="Index Heading"/>
    <w:basedOn w:val="Style37"/>
    <w:pPr>
      <w:suppressLineNumbers/>
      <w:suppressAutoHyphens w:val="true"/>
    </w:pPr>
    <w:rPr>
      <w:bCs/>
      <w:sz w:val="32"/>
      <w:szCs w:val="32"/>
    </w:rPr>
  </w:style>
  <w:style w:type="paragraph" w:styleId="Style45">
    <w:name w:val="表格索引標題"/>
    <w:basedOn w:val="Style37"/>
    <w:qFormat/>
    <w:pPr>
      <w:suppressLineNumbers/>
      <w:suppressAutoHyphens w:val="true"/>
      <w:spacing w:lineRule="auto" w:line="240"/>
    </w:pPr>
    <w:rPr>
      <w:bCs/>
      <w:szCs w:val="32"/>
    </w:rPr>
  </w:style>
  <w:style w:type="paragraph" w:styleId="Style46">
    <w:name w:val="表格標題"/>
    <w:basedOn w:val="Style39"/>
    <w:qFormat/>
    <w:pPr>
      <w:suppressAutoHyphens w:val="true"/>
      <w:jc w:val="center"/>
    </w:pPr>
    <w:rPr>
      <w:b/>
      <w:bCs/>
    </w:rPr>
  </w:style>
  <w:style w:type="paragraph" w:styleId="Style47">
    <w:name w:val="頁首與頁尾"/>
    <w:basedOn w:val="Normal"/>
    <w:qFormat/>
    <w:pPr>
      <w:suppressLineNumbers/>
      <w:tabs>
        <w:tab w:val="clear" w:pos="567"/>
        <w:tab w:val="center" w:pos="4819" w:leader="none"/>
        <w:tab w:val="right" w:pos="9638" w:leader="none"/>
      </w:tabs>
      <w:suppressAutoHyphens w:val="true"/>
    </w:pPr>
    <w:rPr/>
  </w:style>
  <w:style w:type="paragraph" w:styleId="Style48">
    <w:name w:val="Footer"/>
    <w:basedOn w:val="Normal"/>
    <w:pPr>
      <w:suppressLineNumbers/>
      <w:tabs>
        <w:tab w:val="clear" w:pos="567"/>
        <w:tab w:val="center" w:pos="4819" w:leader="none"/>
        <w:tab w:val="right" w:pos="9638" w:leader="none"/>
      </w:tabs>
      <w:suppressAutoHyphens w:val="true"/>
      <w:jc w:val="center"/>
    </w:pPr>
    <w:rPr>
      <w:sz w:val="24"/>
    </w:rPr>
  </w:style>
  <w:style w:type="paragraph" w:styleId="Style49">
    <w:name w:val="Header"/>
    <w:basedOn w:val="Normal"/>
    <w:pPr>
      <w:suppressLineNumbers/>
      <w:tabs>
        <w:tab w:val="clear" w:pos="567"/>
        <w:tab w:val="center" w:pos="4819" w:leader="none"/>
        <w:tab w:val="right" w:pos="9638" w:leader="none"/>
      </w:tabs>
      <w:suppressAutoHyphens w:val="true"/>
      <w:jc w:val="center"/>
    </w:pPr>
    <w:rPr>
      <w:sz w:val="36"/>
    </w:rPr>
  </w:style>
  <w:style w:type="paragraph" w:styleId="Style50">
    <w:name w:val="外框內容"/>
    <w:basedOn w:val="Normal"/>
    <w:qFormat/>
    <w:pPr>
      <w:suppressAutoHyphens w:val="true"/>
    </w:pPr>
    <w:rPr/>
  </w:style>
  <w:style w:type="paragraph" w:styleId="Style51">
    <w:name w:val="Footnote Text"/>
    <w:basedOn w:val="Normal"/>
    <w:pPr>
      <w:suppressLineNumbers/>
      <w:tabs>
        <w:tab w:val="clear" w:pos="567"/>
      </w:tabs>
      <w:suppressAutoHyphens w:val="true"/>
      <w:ind w:left="339" w:right="0" w:hanging="339"/>
    </w:pPr>
    <w:rPr>
      <w:sz w:val="20"/>
      <w:szCs w:val="20"/>
    </w:rPr>
  </w:style>
  <w:style w:type="paragraph" w:styleId="Style52">
    <w:name w:val="TOA Heading"/>
    <w:basedOn w:val="Style37"/>
    <w:pPr>
      <w:suppressLineNumbers/>
      <w:suppressAutoHyphens w:val="true"/>
      <w:spacing w:before="0" w:after="113"/>
      <w:jc w:val="center"/>
    </w:pPr>
    <w:rPr>
      <w:bCs/>
      <w:szCs w:val="32"/>
    </w:rPr>
  </w:style>
  <w:style w:type="paragraph" w:styleId="Style53">
    <w:name w:val="文字"/>
    <w:basedOn w:val="Style40"/>
    <w:qFormat/>
    <w:pPr>
      <w:suppressAutoHyphens w:val="true"/>
    </w:pPr>
    <w:rPr/>
  </w:style>
  <w:style w:type="paragraph" w:styleId="11">
    <w:name w:val="TOC 1"/>
    <w:basedOn w:val="Style43"/>
    <w:pPr>
      <w:tabs>
        <w:tab w:val="clear" w:pos="567"/>
        <w:tab w:val="right" w:pos="9638" w:leader="dot"/>
      </w:tabs>
      <w:suppressAutoHyphens w:val="true"/>
    </w:pPr>
    <w:rPr/>
  </w:style>
  <w:style w:type="paragraph" w:styleId="7">
    <w:name w:val="TOC 7"/>
    <w:basedOn w:val="Style43"/>
    <w:pPr>
      <w:tabs>
        <w:tab w:val="clear" w:pos="567"/>
        <w:tab w:val="right" w:pos="9638" w:leader="dot"/>
      </w:tabs>
      <w:suppressAutoHyphens w:val="true"/>
      <w:ind w:left="1698" w:right="0" w:hanging="0"/>
    </w:pPr>
    <w:rPr/>
  </w:style>
  <w:style w:type="paragraph" w:styleId="2">
    <w:name w:val="TOC 2"/>
    <w:basedOn w:val="Style43"/>
    <w:pPr>
      <w:tabs>
        <w:tab w:val="clear" w:pos="567"/>
        <w:tab w:val="right" w:pos="9638" w:leader="dot"/>
      </w:tabs>
      <w:suppressAutoHyphens w:val="true"/>
      <w:ind w:left="283" w:right="0" w:hanging="0"/>
    </w:pPr>
    <w:rPr/>
  </w:style>
  <w:style w:type="paragraph" w:styleId="3">
    <w:name w:val="TOC 3"/>
    <w:basedOn w:val="Style43"/>
    <w:pPr>
      <w:tabs>
        <w:tab w:val="clear" w:pos="567"/>
        <w:tab w:val="right" w:pos="9638" w:leader="dot"/>
      </w:tabs>
      <w:suppressAutoHyphens w:val="true"/>
      <w:ind w:left="566" w:right="0" w:hanging="0"/>
    </w:pPr>
    <w:rPr/>
  </w:style>
  <w:style w:type="paragraph" w:styleId="4">
    <w:name w:val="TOC 4"/>
    <w:basedOn w:val="Style43"/>
    <w:pPr>
      <w:tabs>
        <w:tab w:val="clear" w:pos="567"/>
        <w:tab w:val="right" w:pos="9638" w:leader="dot"/>
      </w:tabs>
      <w:suppressAutoHyphens w:val="true"/>
      <w:ind w:left="849" w:right="0" w:hanging="0"/>
    </w:pPr>
    <w:rPr/>
  </w:style>
  <w:style w:type="paragraph" w:styleId="5">
    <w:name w:val="TOC 5"/>
    <w:basedOn w:val="Style43"/>
    <w:pPr>
      <w:tabs>
        <w:tab w:val="clear" w:pos="567"/>
        <w:tab w:val="right" w:pos="9638" w:leader="dot"/>
      </w:tabs>
      <w:suppressAutoHyphens w:val="true"/>
      <w:ind w:left="1132" w:right="0" w:hanging="0"/>
    </w:pPr>
    <w:rPr/>
  </w:style>
  <w:style w:type="paragraph" w:styleId="6">
    <w:name w:val="TOC 6"/>
    <w:basedOn w:val="Style43"/>
    <w:pPr>
      <w:tabs>
        <w:tab w:val="clear" w:pos="567"/>
        <w:tab w:val="right" w:pos="9638" w:leader="dot"/>
      </w:tabs>
      <w:suppressAutoHyphens w:val="true"/>
      <w:ind w:left="1415" w:right="0" w:hanging="0"/>
    </w:pPr>
    <w:rPr/>
  </w:style>
  <w:style w:type="paragraph" w:styleId="8">
    <w:name w:val="TOC 8"/>
    <w:basedOn w:val="Style43"/>
    <w:pPr>
      <w:tabs>
        <w:tab w:val="clear" w:pos="567"/>
        <w:tab w:val="right" w:pos="9638" w:leader="dot"/>
      </w:tabs>
      <w:suppressAutoHyphens w:val="true"/>
      <w:ind w:left="1981" w:right="0" w:hanging="0"/>
    </w:pPr>
    <w:rPr/>
  </w:style>
  <w:style w:type="paragraph" w:styleId="9">
    <w:name w:val="TOC 9"/>
    <w:basedOn w:val="Style43"/>
    <w:pPr>
      <w:tabs>
        <w:tab w:val="clear" w:pos="567"/>
        <w:tab w:val="right" w:pos="9638" w:leader="dot"/>
      </w:tabs>
      <w:suppressAutoHyphens w:val="true"/>
      <w:ind w:left="2264" w:right="0" w:hanging="0"/>
    </w:pPr>
    <w:rPr/>
  </w:style>
  <w:style w:type="paragraph" w:styleId="10">
    <w:name w:val="目次 10"/>
    <w:basedOn w:val="Style43"/>
    <w:qFormat/>
    <w:pPr>
      <w:tabs>
        <w:tab w:val="clear" w:pos="567"/>
        <w:tab w:val="right" w:pos="9638" w:leader="dot"/>
      </w:tabs>
      <w:suppressAutoHyphens w:val="true"/>
      <w:ind w:left="2547" w:right="0" w:hanging="0"/>
    </w:pPr>
    <w:rPr/>
  </w:style>
  <w:style w:type="paragraph" w:styleId="Style54">
    <w:name w:val="註解方塊文字"/>
    <w:basedOn w:val="Style36"/>
    <w:qFormat/>
    <w:pPr>
      <w:suppressAutoHyphens w:val="true"/>
    </w:pPr>
    <w:rPr>
      <w:rFonts w:ascii="Calibri Light" w:hAnsi="Calibri Light" w:eastAsia="新細明體"/>
      <w:sz w:val="18"/>
      <w:szCs w:val="16"/>
    </w:rPr>
  </w:style>
  <w:style w:type="paragraph" w:styleId="Style55">
    <w:name w:val="清單段落"/>
    <w:basedOn w:val="Style36"/>
    <w:qFormat/>
    <w:pPr>
      <w:tabs>
        <w:tab w:val="clear" w:pos="567"/>
      </w:tabs>
      <w:suppressAutoHyphens w:val="false"/>
      <w:ind w:left="720" w:right="0" w:hanging="0"/>
      <w:textAlignment w:val="auto"/>
    </w:pPr>
    <w:rPr>
      <w:rFonts w:ascii="Calibri" w:hAnsi="Calibri" w:eastAsia="新細明體" w:cs="Times New Roman"/>
      <w:sz w:val="24"/>
      <w:lang w:bidi="ar-SA"/>
    </w:rPr>
  </w:style>
  <w:style w:type="numbering" w:styleId="12PT11AA">
    <w:name w:val="編號12PT -- 一、 (一)  1、 (1)  A、 (A)"/>
    <w:qFormat/>
  </w:style>
  <w:style w:type="numbering" w:styleId="16PT11AA">
    <w:name w:val="編號16PT -- 一、  (一)   1、  (1)   A、  (A)"/>
    <w:qFormat/>
  </w:style>
  <w:style w:type="numbering" w:styleId="14PT11AA">
    <w:name w:val="編號14PT -- 一、  (一)   1、  (1)   A、  (A)"/>
    <w:qFormat/>
  </w:style>
  <w:style w:type="numbering" w:styleId="12PT11AAaa">
    <w:name w:val="編號12PT -- 1、 (1)  A、 (A)  a、 (a)"/>
    <w:qFormat/>
  </w:style>
  <w:style w:type="numbering" w:styleId="14PT11AAaa">
    <w:name w:val="編號14PT -- 1、  (1)   A、  (A)   a、  (a)"/>
    <w:qFormat/>
  </w:style>
  <w:style w:type="numbering" w:styleId="14PT1AAa">
    <w:name w:val="編號14PT -- (1)  ①  A.  (A)   Ⓐ  a."/>
    <w:qFormat/>
  </w:style>
  <w:style w:type="numbering" w:styleId="12PT11AAa">
    <w:name w:val="編號12PT -- (一)  1、 (1)  A、 (A)  a、"/>
    <w:qFormat/>
  </w:style>
  <w:style w:type="numbering" w:styleId="16PT11AAa">
    <w:name w:val="編號16PT -- (一)   1、  (1)   A、  (A)   a、"/>
    <w:qFormat/>
  </w:style>
  <w:style w:type="numbering" w:styleId="16PT11A">
    <w:name w:val="編號16PT -- 壹、  一、  (一)   1、  (1)   A、"/>
    <w:qFormat/>
  </w:style>
  <w:style w:type="numbering" w:styleId="14PT11A">
    <w:name w:val="編號14PT -- 壹、  一、  (一)   1、  (1)   A、"/>
    <w:qFormat/>
  </w:style>
  <w:style w:type="numbering" w:styleId="14PT11AAa">
    <w:name w:val="編號14PT -- (一)   1、  (1)   A、  (A)   a、"/>
    <w:qFormat/>
  </w:style>
  <w:style w:type="numbering" w:styleId="16PT11AAaa">
    <w:name w:val="編號16PT -- 1、  (1)   A、  (A)   a、 (a)"/>
    <w:qFormat/>
  </w:style>
  <w:style w:type="numbering" w:styleId="14PT11AA1">
    <w:name w:val="編號14PT -- 1.  (1)  ①  A.  (A)  Ⓐ"/>
    <w:qFormat/>
  </w:style>
  <w:style w:type="numbering" w:styleId="14PTAAaa">
    <w:name w:val="編號14PT -- ①  A.  (A)   Ⓐ  a.   (a)"/>
    <w:qFormat/>
  </w:style>
  <w:style w:type="numbering" w:styleId="12PT11AAaa1">
    <w:name w:val="編號12PT -- 1.  (1)  A.  (A)  a.  (a)"/>
    <w:qFormat/>
  </w:style>
  <w:style w:type="numbering" w:styleId="12PT11A">
    <w:name w:val="編號12PT -- 壹、一、 (一)  1、 (1)  A、"/>
    <w:qFormat/>
  </w:style>
  <w:style w:type="numbering" w:styleId="12PT11AA1">
    <w:name w:val="編號12PT -- 壹、  一、  (一)   1.  (1)  甲、  (甲)  A.  (A)"/>
    <w:qFormat/>
  </w:style>
  <w:style w:type="numbering" w:styleId="12PT11AAa1">
    <w:name w:val="編號12PT -- (一)  1.   (1)  A.   (A)  a."/>
    <w:qFormat/>
  </w:style>
  <w:style w:type="numbering" w:styleId="12PT11AA2">
    <w:name w:val="編號12PT -- 一、 (一)  1.   (1)  A.   (A)"/>
    <w:qFormat/>
  </w:style>
  <w:style w:type="numbering" w:styleId="14PT11AAaa1">
    <w:name w:val="編號14PT -- 1.   (1)   A.   (A)   a.   (a)"/>
    <w:qFormat/>
  </w:style>
  <w:style w:type="numbering" w:styleId="14PT1AAaaa1">
    <w:name w:val="編號14PT -- (1)  A.  (A)  a.   (a)   (a-1)"/>
    <w:qFormat/>
  </w:style>
  <w:style w:type="numbering" w:styleId="14PT11AAa1">
    <w:name w:val="編號14PT -- (一)   1.   (1)   A.   (A)   a."/>
    <w:qFormat/>
  </w:style>
  <w:style w:type="numbering" w:styleId="14PT11AA2">
    <w:name w:val="編號14PT -- 一、  (一)   1.   (1)   A.   (A)"/>
    <w:qFormat/>
  </w:style>
  <w:style w:type="numbering" w:styleId="14PT11AA3">
    <w:name w:val="編號14PT -- 壹、  一、  (一)   1.  (1)  甲、  (甲)  A.  (A)"/>
    <w:qFormat/>
  </w:style>
  <w:style w:type="numbering" w:styleId="16PT11AAaa1">
    <w:name w:val="編號16PT -- 1.     (1)   A.   (A)   a.    (a)"/>
    <w:qFormat/>
  </w:style>
  <w:style w:type="numbering" w:styleId="16PT11AAa1">
    <w:name w:val="編號16PT -- (一)   1.   (1)   A.  (A)   a."/>
    <w:qFormat/>
  </w:style>
  <w:style w:type="numbering" w:styleId="16PT11AA1">
    <w:name w:val="編號16PT -- 一、  (一)   1.    (1)   A.    (A)"/>
    <w:qFormat/>
  </w:style>
  <w:style w:type="numbering" w:styleId="16PT11AA2">
    <w:name w:val="編號16PT -- 壹、  一、  (一)   1.    (1)   甲、  (甲)  A.  (A)"/>
    <w:qFormat/>
  </w:style>
  <w:style w:type="numbering" w:styleId="18PT11AAaa">
    <w:name w:val="編號18PT -- 1、  (1)   A、  (A)   a、 (a)"/>
    <w:qFormat/>
  </w:style>
  <w:style w:type="numbering" w:styleId="18PT11AAaa1">
    <w:name w:val="編號18PT -- 1.     (1)   A.   (A)   a.    (a)"/>
    <w:qFormat/>
  </w:style>
  <w:style w:type="numbering" w:styleId="18PT11AAa">
    <w:name w:val="編號18PT -- (一)   1、  (1)   A、  (A)   a、"/>
    <w:qFormat/>
  </w:style>
  <w:style w:type="numbering" w:styleId="18PT11AAa1">
    <w:name w:val="編號18PT -- (一)   1.   (1)   A.  (A)   a."/>
    <w:qFormat/>
  </w:style>
  <w:style w:type="numbering" w:styleId="18PT11AA">
    <w:name w:val="編號18PT -- 一、  (一)   1、  (1)   A、  (A)"/>
    <w:qFormat/>
  </w:style>
  <w:style w:type="numbering" w:styleId="18PT11AA1">
    <w:name w:val="編號18PT -- 一、  (一)   1.    (1)   A.    (A)"/>
    <w:qFormat/>
  </w:style>
  <w:style w:type="numbering" w:styleId="18PT11A">
    <w:name w:val="編號18PT -- 壹、  一、  (一)   1、  (1)   A、"/>
    <w:qFormat/>
  </w:style>
  <w:style w:type="numbering" w:styleId="18PT11AA2">
    <w:name w:val="編號18PT -- 壹、  一、  (一)   1.    (1)   甲、  (甲)  A.  (A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2055@forest.gov.tw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343</TotalTime>
  <Application>MODA_ODF_Application_Tools/3.5.5.5.1$Windows_X86_64 LibreOffice_project/0731c5f9adee5daee576bb62a18f665a8d51cd0c</Application>
  <AppVersion>15.0000</AppVersion>
  <Pages>4</Pages>
  <Words>1914</Words>
  <Characters>2356</Characters>
  <CharactersWithSpaces>2375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2025-06-19T02:39:00Z</dcterms:created>
  <dc:creator>何湘梅</dc:creator>
  <dc:description/>
  <dc:language>zh-TW</dc:language>
  <cp:lastModifiedBy>何湘梅</cp:lastModifiedBy>
  <cp:lastPrinted>2025-06-20T03:45:00Z</cp:lastPrinted>
  <dcterms:modified xsi:type="dcterms:W3CDTF">2025-06-23T04:32:00Z</dcterms:modified>
  <cp:revision>287</cp:revision>
  <dc:subject/>
  <dc:title/>
</cp:coreProperties>
</file>