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A8" w:rsidRPr="002B4115" w:rsidRDefault="00AE77EB" w:rsidP="009278A8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Calibri" w:cs="標楷體"/>
          <w:b/>
          <w:kern w:val="0"/>
          <w:sz w:val="40"/>
          <w:szCs w:val="40"/>
          <w:lang w:val="zh-TW"/>
        </w:rPr>
      </w:pPr>
      <w:bookmarkStart w:id="0" w:name="_GoBack"/>
      <w:bookmarkEnd w:id="0"/>
      <w:r w:rsidRPr="002B4115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10</w:t>
      </w:r>
      <w:r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6</w:t>
      </w:r>
      <w:r w:rsidRPr="002B4115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年</w:t>
      </w:r>
      <w:proofErr w:type="gramStart"/>
      <w:r w:rsidR="0070039D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臺</w:t>
      </w:r>
      <w:proofErr w:type="gramEnd"/>
      <w:r w:rsidR="0070039D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中市外埔區公所</w:t>
      </w:r>
      <w:r w:rsidR="00B87AB2" w:rsidRPr="00B87AB2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防制洩密作為實施</w:t>
      </w:r>
      <w:r w:rsidR="009278A8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計畫</w:t>
      </w:r>
    </w:p>
    <w:p w:rsidR="00112B25" w:rsidRDefault="00112B25" w:rsidP="00112B25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Calibri" w:cs="標楷體"/>
          <w:b/>
          <w:kern w:val="0"/>
          <w:sz w:val="40"/>
          <w:szCs w:val="40"/>
          <w:lang w:val="zh-TW"/>
        </w:rPr>
      </w:pPr>
    </w:p>
    <w:p w:rsidR="009F1156" w:rsidRPr="00D27C24" w:rsidRDefault="00D27C24" w:rsidP="00D27C2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 w:rsidRPr="00D27C24"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依據</w:t>
      </w:r>
      <w:r w:rsidR="003753A4"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：</w:t>
      </w:r>
    </w:p>
    <w:p w:rsidR="00D27C24" w:rsidRDefault="00D07C5D" w:rsidP="00D07C5D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D07C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依據本所</w:t>
      </w:r>
      <w:proofErr w:type="gramStart"/>
      <w:r w:rsidRPr="00D07C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106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年度廉政工作計畫</w:t>
      </w:r>
      <w:r w:rsidR="006F17F0" w:rsidRPr="007504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4D17E7" w:rsidRDefault="00657A2B" w:rsidP="00657A2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政風機構預防危害或破壞本機關事件作業要點。</w:t>
      </w:r>
    </w:p>
    <w:p w:rsidR="00B81665" w:rsidRPr="00B81665" w:rsidRDefault="00B81665" w:rsidP="00B81665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 w:left="851" w:hanging="611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B8166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106年</w:t>
      </w:r>
      <w:proofErr w:type="gramStart"/>
      <w:r w:rsidRPr="00B8166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臺</w:t>
      </w:r>
      <w:proofErr w:type="gramEnd"/>
      <w:r w:rsidRPr="00B8166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中市政府重要節日期間公務機密與機關安全維護重點措施計畫</w:t>
      </w:r>
      <w:r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。</w:t>
      </w:r>
    </w:p>
    <w:p w:rsidR="003753A4" w:rsidRDefault="003753A4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 w:rsidRPr="003753A4"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目的</w:t>
      </w: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：</w:t>
      </w:r>
    </w:p>
    <w:p w:rsidR="009278A8" w:rsidRPr="00F90FC3" w:rsidRDefault="009278A8" w:rsidP="00F90FC3">
      <w:pPr>
        <w:pStyle w:val="a9"/>
        <w:autoSpaceDE w:val="0"/>
        <w:autoSpaceDN w:val="0"/>
        <w:adjustRightInd w:val="0"/>
        <w:spacing w:beforeLines="50" w:before="180" w:line="560" w:lineRule="exact"/>
        <w:ind w:leftChars="0" w:left="675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9278A8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為加強</w:t>
      </w:r>
      <w:r w:rsidR="00D07C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本所公務機密</w:t>
      </w:r>
      <w:r w:rsid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維護工作</w:t>
      </w:r>
      <w:r w:rsidR="00D07C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成效</w:t>
      </w:r>
      <w:r w:rsid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，先期規劃並協調本所各課室</w:t>
      </w:r>
      <w:r w:rsidR="00D07C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配合推動各項公務機密維護措施，期結合整體力量機先防制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洩密及破壞事件，確保本</w:t>
      </w:r>
      <w:r w:rsidR="00D07C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機關</w:t>
      </w:r>
      <w:r w:rsidR="00D07C5D" w:rsidRPr="00D07C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公務機密維護</w:t>
      </w:r>
      <w:r w:rsidRP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EE500C" w:rsidRDefault="00EE500C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任務：</w:t>
      </w:r>
    </w:p>
    <w:p w:rsidR="00980262" w:rsidRPr="00980262" w:rsidRDefault="00F90FC3" w:rsidP="00D07C5D">
      <w:pPr>
        <w:pStyle w:val="a9"/>
        <w:numPr>
          <w:ilvl w:val="0"/>
          <w:numId w:val="6"/>
        </w:numPr>
        <w:autoSpaceDE w:val="0"/>
        <w:autoSpaceDN w:val="0"/>
        <w:adjustRightInd w:val="0"/>
        <w:spacing w:beforeLines="50" w:before="180" w:line="560" w:lineRule="exact"/>
        <w:ind w:leftChars="0" w:left="993" w:hanging="753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結合本所各課室力量，策劃、協調落實執行本</w:t>
      </w:r>
      <w:r w:rsidR="00D07C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機關公務機密維護各項措施，</w:t>
      </w:r>
      <w:r w:rsidR="00D07C5D" w:rsidRPr="00D07C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防制洩密</w:t>
      </w:r>
      <w:r w:rsidR="00980262" w:rsidRPr="0098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980262" w:rsidRPr="00980262" w:rsidRDefault="00D07C5D" w:rsidP="00241DF7">
      <w:pPr>
        <w:pStyle w:val="a9"/>
        <w:numPr>
          <w:ilvl w:val="0"/>
          <w:numId w:val="6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透過</w:t>
      </w:r>
      <w:r w:rsidRPr="00D07C5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宣導、口頭宣導與測驗等多元方式</w:t>
      </w:r>
      <w:r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，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針對本所同仁加強防制洩密應有之觀念與作為</w:t>
      </w:r>
      <w:r w:rsidR="00241DF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EE500C" w:rsidRDefault="00EE500C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工作期程：</w:t>
      </w:r>
    </w:p>
    <w:p w:rsidR="00457717" w:rsidRPr="00457717" w:rsidRDefault="00B568E3" w:rsidP="00457717">
      <w:pPr>
        <w:pStyle w:val="a9"/>
        <w:autoSpaceDE w:val="0"/>
        <w:autoSpaceDN w:val="0"/>
        <w:adjustRightInd w:val="0"/>
        <w:spacing w:beforeLines="50" w:before="180" w:line="560" w:lineRule="exact"/>
        <w:ind w:leftChars="0" w:left="675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自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106年</w:t>
      </w:r>
      <w:r w:rsidR="00D07C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月</w:t>
      </w:r>
      <w:r w:rsidR="00FC7BB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11</w:t>
      </w:r>
      <w:r w:rsidR="00D07C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日（星期三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）22時起至</w:t>
      </w:r>
      <w:r w:rsidR="00D07C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12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月</w:t>
      </w:r>
      <w:r w:rsidR="00D07C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29</w:t>
      </w:r>
      <w:r w:rsidR="005D7E59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日（星期五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）24</w:t>
      </w:r>
      <w:r w:rsidR="00D07C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時止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294720" w:rsidRDefault="00294720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工作執行要項：</w:t>
      </w:r>
    </w:p>
    <w:p w:rsidR="001C673C" w:rsidRDefault="001C673C" w:rsidP="00D5096C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C673C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公務機密維護</w:t>
      </w:r>
      <w:r w:rsidR="00D07C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宣導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部分</w:t>
      </w:r>
      <w:r w:rsidRPr="001C673C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：</w:t>
      </w:r>
    </w:p>
    <w:p w:rsidR="004C0031" w:rsidRDefault="004C0031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4C00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加強宣導保密規定，公務機密非經權責主管人員核准，不得複製及攜出辦公處所，並要求機關員工切勿將機敏公文存於</w:t>
      </w:r>
      <w:proofErr w:type="gramStart"/>
      <w:r w:rsidRPr="004C00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隨身碟攜回家</w:t>
      </w:r>
      <w:proofErr w:type="gramEnd"/>
      <w:r w:rsidRPr="004C00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中辦理。</w:t>
      </w:r>
    </w:p>
    <w:p w:rsidR="004C0031" w:rsidRDefault="00D07C5D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透過</w:t>
      </w:r>
      <w:r w:rsidR="00FE7A7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網路宣導</w:t>
      </w:r>
      <w:r w:rsidR="00FE7A77"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、</w:t>
      </w:r>
      <w:r w:rsidR="00FE7A7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測驗等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多元方式</w:t>
      </w:r>
      <w:r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，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宣導相關</w:t>
      </w:r>
      <w:r w:rsidR="00FE7A7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案</w:t>
      </w:r>
      <w:r w:rsidR="00FE7A77" w:rsidRPr="00FE7A7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例、應注意事項</w:t>
      </w:r>
      <w:r w:rsidR="00047DDC" w:rsidRPr="00FE7A7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法</w:t>
      </w:r>
      <w:r w:rsidRPr="00FE7A7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規</w:t>
      </w:r>
      <w:r w:rsidR="00047DDC" w:rsidRPr="00FE7A7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規定及罰則，以增進機關員工保密觀</w:t>
      </w:r>
      <w:r w:rsidR="00047DDC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念。</w:t>
      </w:r>
    </w:p>
    <w:p w:rsidR="0058295D" w:rsidRPr="00FE7A77" w:rsidRDefault="00FE7A77" w:rsidP="00FE7A77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於本所開標場所等相關地點</w:t>
      </w:r>
      <w:r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，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加強公務機密與採購機密之宣導</w:t>
      </w:r>
      <w:r w:rsidR="007E6EC8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1C673C" w:rsidRDefault="00D07C5D" w:rsidP="006905A6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防制洩密措施</w:t>
      </w:r>
      <w:r w:rsidR="00D5096C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部分：</w:t>
      </w:r>
    </w:p>
    <w:p w:rsidR="00652AA8" w:rsidRDefault="00FE7A77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實施稽核抽查公文收發、檔案管理及傳遞過程，可能產生文書保密疏漏環節，並加強維護措施；保密通訊設備應實施檢核，機敏文件內容應避免電子傳輸，以杜絕公務機密外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洩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情事</w:t>
      </w:r>
      <w:r w:rsidR="009B0E51" w:rsidRPr="009B0E5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45771D" w:rsidRDefault="00FE7A77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協助機關強化資通安全管理、電腦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週邊設備檢管及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實施保密安全檢查，積極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報網路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安全情資及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影響國家安全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之資安事件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，並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加強資安宣導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及檢測，以提升機關同仁安全認知及警覺</w:t>
      </w:r>
      <w:r w:rsidR="001A000F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5221CF" w:rsidRDefault="00FE7A77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協請機關資訊部門加強委外廠商之監督，並注意連續假日期間電腦機房門禁管制措施及監視設備是否正常</w:t>
      </w:r>
      <w:r w:rsidR="006515D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6515D3" w:rsidRDefault="00FE7A77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遇有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重大資安異常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案件，應通報當地調查處站，並循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行政院國家資通安全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會報資安事件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通報應變作業流程辦理</w:t>
      </w:r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202C31" w:rsidRDefault="00FE7A77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遇有重大疑似洩漏國家機密或一般公務機密案件，應立即查明洩密管道，迅謀補救，防堵危害擴大</w:t>
      </w:r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FF48E5" w:rsidRPr="00FE7A77" w:rsidRDefault="00FE7A77" w:rsidP="00FE7A77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針對機關採購等涉及機密資料之工作項目訂定法規</w:t>
      </w:r>
      <w:r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，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加強防制洩密</w:t>
      </w:r>
      <w:r w:rsidR="00FF48E5"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6905A6" w:rsidRPr="00540AAA" w:rsidRDefault="00FC2DD8" w:rsidP="00540AAA">
      <w:pPr>
        <w:pStyle w:val="a9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Lines="50" w:before="180" w:line="560" w:lineRule="exact"/>
        <w:ind w:leftChars="0" w:hanging="376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540AA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其他協助機關辦理事項部分：</w:t>
      </w:r>
    </w:p>
    <w:p w:rsidR="00CB41DF" w:rsidRDefault="00FE4ACA" w:rsidP="00FE4ACA">
      <w:pPr>
        <w:tabs>
          <w:tab w:val="left" w:pos="567"/>
        </w:tabs>
        <w:autoSpaceDE w:val="0"/>
        <w:autoSpaceDN w:val="0"/>
        <w:adjustRightInd w:val="0"/>
        <w:spacing w:beforeLines="50" w:before="180" w:line="560" w:lineRule="exact"/>
        <w:ind w:leftChars="-119" w:left="994" w:hangingChars="400" w:hanging="128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 xml:space="preserve">    (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)</w:t>
      </w:r>
      <w:r w:rsidR="00CB41DF"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適時提醒員工赴陸有關赴陸風險，以提升員工危機意識，防範員工遭受威脅而洩密情事。</w:t>
      </w:r>
    </w:p>
    <w:p w:rsidR="00FE4ACA" w:rsidRPr="00FE4ACA" w:rsidRDefault="00FE4ACA" w:rsidP="00FE4ACA">
      <w:pPr>
        <w:tabs>
          <w:tab w:val="left" w:pos="426"/>
          <w:tab w:val="left" w:pos="1418"/>
          <w:tab w:val="left" w:pos="1843"/>
        </w:tabs>
        <w:autoSpaceDE w:val="0"/>
        <w:autoSpaceDN w:val="0"/>
        <w:adjustRightInd w:val="0"/>
        <w:spacing w:beforeLines="50" w:before="180" w:line="560" w:lineRule="exact"/>
        <w:ind w:leftChars="-52" w:left="995" w:hangingChars="350" w:hanging="112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 xml:space="preserve">   (二)</w:t>
      </w:r>
      <w:r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協助掌握來</w:t>
      </w:r>
      <w:proofErr w:type="gramStart"/>
      <w:r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臺</w:t>
      </w:r>
      <w:proofErr w:type="gramEnd"/>
      <w:r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參訪大陸人士之違常活動，適時通知有關機關處理。</w:t>
      </w:r>
    </w:p>
    <w:p w:rsidR="00294720" w:rsidRDefault="00294720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危安狀況通報：</w:t>
      </w:r>
    </w:p>
    <w:p w:rsidR="00540AAA" w:rsidRPr="00635650" w:rsidRDefault="00635650" w:rsidP="00635650">
      <w:pPr>
        <w:pStyle w:val="a9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專案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期間倘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發生重大危安狀況或洩密事件，應立即報告首長及通報政風室，並聯絡相關業務單位、轄區警察機關協助處理，並由政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風室循系統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通報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臺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中市政府政風處，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俾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確實掌握全面狀況。</w:t>
      </w:r>
    </w:p>
    <w:p w:rsidR="00635650" w:rsidRDefault="00635650" w:rsidP="00635650">
      <w:pPr>
        <w:pStyle w:val="a9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通訊聯絡：</w:t>
      </w:r>
    </w:p>
    <w:p w:rsidR="00635650" w:rsidRPr="00635650" w:rsidRDefault="00635650" w:rsidP="0063565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上班時間：</w:t>
      </w:r>
      <w:proofErr w:type="gramStart"/>
      <w:r w:rsid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本所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室電話</w:t>
      </w:r>
      <w:r w:rsidR="00F90FC3"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：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(04)26831187</w:t>
      </w: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635650" w:rsidRPr="00635650" w:rsidRDefault="00635650" w:rsidP="0063565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下班時間：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政風室主任林知逵</w:t>
      </w:r>
      <w:r w:rsidR="00307CF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手機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號碼</w:t>
      </w:r>
      <w:r w:rsidR="0078796A"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：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0970-818597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294720" w:rsidRPr="00294720" w:rsidRDefault="0078796A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本計畫奉區</w:t>
      </w:r>
      <w:r w:rsidR="00294720" w:rsidRPr="0029472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長核定後實施，如有未盡事宜，得隨時修正</w:t>
      </w:r>
      <w:r w:rsidR="00294720" w:rsidRPr="0029472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之。</w:t>
      </w:r>
    </w:p>
    <w:sectPr w:rsidR="00294720" w:rsidRPr="00294720" w:rsidSect="00FE378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54" w:rsidRDefault="004B7B54" w:rsidP="008604D8">
      <w:r>
        <w:separator/>
      </w:r>
    </w:p>
  </w:endnote>
  <w:endnote w:type="continuationSeparator" w:id="0">
    <w:p w:rsidR="004B7B54" w:rsidRDefault="004B7B54" w:rsidP="0086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D8" w:rsidRDefault="008604D8" w:rsidP="008604D8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</w:instrText>
    </w:r>
    <w:r>
      <w:instrText xml:space="preserve"> </w:instrText>
    </w:r>
    <w:r>
      <w:fldChar w:fldCharType="separate"/>
    </w:r>
    <w:r w:rsidR="002B5CE4">
      <w:rPr>
        <w:noProof/>
      </w:rPr>
      <w:t>2</w:t>
    </w:r>
    <w:r>
      <w:fldChar w:fldCharType="end"/>
    </w:r>
    <w:r>
      <w:rPr>
        <w:rFonts w:hint="eastAsia"/>
      </w:rPr>
      <w:t>頁，共</w:t>
    </w:r>
    <w:r>
      <w:fldChar w:fldCharType="begin"/>
    </w:r>
    <w:r>
      <w:instrText xml:space="preserve"> </w:instrText>
    </w:r>
    <w:r>
      <w:rPr>
        <w:rFonts w:hint="eastAsia"/>
      </w:rPr>
      <w:instrText>NUMPAGES</w:instrText>
    </w:r>
    <w:r>
      <w:instrText xml:space="preserve"> </w:instrText>
    </w:r>
    <w:r>
      <w:fldChar w:fldCharType="separate"/>
    </w:r>
    <w:r w:rsidR="002B5CE4">
      <w:rPr>
        <w:noProof/>
      </w:rPr>
      <w:t>4</w:t>
    </w:r>
    <w: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54" w:rsidRDefault="004B7B54" w:rsidP="008604D8">
      <w:r>
        <w:separator/>
      </w:r>
    </w:p>
  </w:footnote>
  <w:footnote w:type="continuationSeparator" w:id="0">
    <w:p w:rsidR="004B7B54" w:rsidRDefault="004B7B54" w:rsidP="0086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AC3"/>
    <w:multiLevelType w:val="hybridMultilevel"/>
    <w:tmpl w:val="147C5866"/>
    <w:lvl w:ilvl="0" w:tplc="3D900C10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D6532"/>
    <w:multiLevelType w:val="hybridMultilevel"/>
    <w:tmpl w:val="B7AE1694"/>
    <w:lvl w:ilvl="0" w:tplc="8862AC12">
      <w:start w:val="1"/>
      <w:numFmt w:val="taiwaneseCountingThousand"/>
      <w:lvlText w:val="%1、"/>
      <w:lvlJc w:val="left"/>
      <w:pPr>
        <w:ind w:left="825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>
    <w:nsid w:val="262214BD"/>
    <w:multiLevelType w:val="hybridMultilevel"/>
    <w:tmpl w:val="4EF0D62C"/>
    <w:lvl w:ilvl="0" w:tplc="3B7EC84A">
      <w:start w:val="1"/>
      <w:numFmt w:val="taiwaneseCountingThousand"/>
      <w:lvlText w:val="%1、"/>
      <w:lvlJc w:val="left"/>
      <w:pPr>
        <w:ind w:left="255" w:hanging="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B6871EF"/>
    <w:multiLevelType w:val="hybridMultilevel"/>
    <w:tmpl w:val="8BB0656A"/>
    <w:lvl w:ilvl="0" w:tplc="BCE09318">
      <w:start w:val="1"/>
      <w:numFmt w:val="taiwaneseCountingThousand"/>
      <w:lvlText w:val="%1、"/>
      <w:lvlJc w:val="left"/>
      <w:pPr>
        <w:ind w:left="255" w:hanging="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6D2644F"/>
    <w:multiLevelType w:val="hybridMultilevel"/>
    <w:tmpl w:val="A5F657CE"/>
    <w:lvl w:ilvl="0" w:tplc="7AA47B96">
      <w:start w:val="1"/>
      <w:numFmt w:val="ideographLegalTradition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C54F83"/>
    <w:multiLevelType w:val="hybridMultilevel"/>
    <w:tmpl w:val="D722DDFA"/>
    <w:lvl w:ilvl="0" w:tplc="41027DB4">
      <w:start w:val="1"/>
      <w:numFmt w:val="taiwaneseCountingThousand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4BF0910"/>
    <w:multiLevelType w:val="hybridMultilevel"/>
    <w:tmpl w:val="C3088D6A"/>
    <w:lvl w:ilvl="0" w:tplc="EB025380">
      <w:start w:val="1"/>
      <w:numFmt w:val="taiwaneseCountingThousand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1211752"/>
    <w:multiLevelType w:val="hybridMultilevel"/>
    <w:tmpl w:val="FD38F4B4"/>
    <w:lvl w:ilvl="0" w:tplc="BFDAC7F0">
      <w:start w:val="1"/>
      <w:numFmt w:val="taiwaneseCountingThousand"/>
      <w:lvlText w:val="（%1）"/>
      <w:lvlJc w:val="left"/>
      <w:pPr>
        <w:ind w:left="66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4FD4650"/>
    <w:multiLevelType w:val="hybridMultilevel"/>
    <w:tmpl w:val="505C4CB4"/>
    <w:lvl w:ilvl="0" w:tplc="C7B87364">
      <w:start w:val="1"/>
      <w:numFmt w:val="taiwaneseCountingThousand"/>
      <w:lvlText w:val="(%1)"/>
      <w:lvlJc w:val="left"/>
      <w:pPr>
        <w:ind w:left="99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75BD1FE9"/>
    <w:multiLevelType w:val="hybridMultilevel"/>
    <w:tmpl w:val="EBF82BE4"/>
    <w:lvl w:ilvl="0" w:tplc="28EE7548">
      <w:start w:val="1"/>
      <w:numFmt w:val="taiwaneseCountingThousand"/>
      <w:lvlText w:val="%1、"/>
      <w:lvlJc w:val="left"/>
      <w:pPr>
        <w:ind w:left="33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EB"/>
    <w:rsid w:val="000160BF"/>
    <w:rsid w:val="00047DDC"/>
    <w:rsid w:val="0005227E"/>
    <w:rsid w:val="00076E18"/>
    <w:rsid w:val="000D6FFF"/>
    <w:rsid w:val="0010051C"/>
    <w:rsid w:val="0010169D"/>
    <w:rsid w:val="001021CC"/>
    <w:rsid w:val="00112B25"/>
    <w:rsid w:val="00131986"/>
    <w:rsid w:val="0013530C"/>
    <w:rsid w:val="001A000F"/>
    <w:rsid w:val="001A3ED2"/>
    <w:rsid w:val="001C673C"/>
    <w:rsid w:val="00202C31"/>
    <w:rsid w:val="00241DF7"/>
    <w:rsid w:val="00271177"/>
    <w:rsid w:val="00294720"/>
    <w:rsid w:val="002B5CE4"/>
    <w:rsid w:val="00307CFA"/>
    <w:rsid w:val="003315D0"/>
    <w:rsid w:val="00334C23"/>
    <w:rsid w:val="00371B4C"/>
    <w:rsid w:val="003753A4"/>
    <w:rsid w:val="003E362B"/>
    <w:rsid w:val="003F1ED5"/>
    <w:rsid w:val="003F4D4D"/>
    <w:rsid w:val="00417F4D"/>
    <w:rsid w:val="0045558C"/>
    <w:rsid w:val="00457717"/>
    <w:rsid w:val="0045771D"/>
    <w:rsid w:val="004B695A"/>
    <w:rsid w:val="004B706F"/>
    <w:rsid w:val="004B7B54"/>
    <w:rsid w:val="004C0031"/>
    <w:rsid w:val="004C31E4"/>
    <w:rsid w:val="004D17E7"/>
    <w:rsid w:val="004E24B0"/>
    <w:rsid w:val="00501322"/>
    <w:rsid w:val="005221CF"/>
    <w:rsid w:val="00540AAA"/>
    <w:rsid w:val="0058295D"/>
    <w:rsid w:val="005A2B6B"/>
    <w:rsid w:val="005D7E59"/>
    <w:rsid w:val="00615213"/>
    <w:rsid w:val="00635650"/>
    <w:rsid w:val="006515D3"/>
    <w:rsid w:val="00652AA8"/>
    <w:rsid w:val="00657A2B"/>
    <w:rsid w:val="006905A6"/>
    <w:rsid w:val="006C07C8"/>
    <w:rsid w:val="006F17F0"/>
    <w:rsid w:val="006F1A3B"/>
    <w:rsid w:val="0070039D"/>
    <w:rsid w:val="007139B3"/>
    <w:rsid w:val="00750450"/>
    <w:rsid w:val="00783963"/>
    <w:rsid w:val="0078796A"/>
    <w:rsid w:val="007E6EC8"/>
    <w:rsid w:val="00826606"/>
    <w:rsid w:val="008604D8"/>
    <w:rsid w:val="008B201B"/>
    <w:rsid w:val="009076E5"/>
    <w:rsid w:val="00927813"/>
    <w:rsid w:val="009278A8"/>
    <w:rsid w:val="00945F8D"/>
    <w:rsid w:val="00975546"/>
    <w:rsid w:val="00980262"/>
    <w:rsid w:val="009B0E51"/>
    <w:rsid w:val="009B33DE"/>
    <w:rsid w:val="009F1156"/>
    <w:rsid w:val="00A14AA7"/>
    <w:rsid w:val="00A5147A"/>
    <w:rsid w:val="00AC0262"/>
    <w:rsid w:val="00AC07D6"/>
    <w:rsid w:val="00AE77EB"/>
    <w:rsid w:val="00B568E3"/>
    <w:rsid w:val="00B731F7"/>
    <w:rsid w:val="00B81665"/>
    <w:rsid w:val="00B87AB2"/>
    <w:rsid w:val="00C6123D"/>
    <w:rsid w:val="00CB27BB"/>
    <w:rsid w:val="00CB41DF"/>
    <w:rsid w:val="00CC410D"/>
    <w:rsid w:val="00CE54DC"/>
    <w:rsid w:val="00D07C5D"/>
    <w:rsid w:val="00D25784"/>
    <w:rsid w:val="00D27C24"/>
    <w:rsid w:val="00D4695B"/>
    <w:rsid w:val="00D5096C"/>
    <w:rsid w:val="00D86D4B"/>
    <w:rsid w:val="00D91708"/>
    <w:rsid w:val="00D95F3E"/>
    <w:rsid w:val="00DB025D"/>
    <w:rsid w:val="00EE500C"/>
    <w:rsid w:val="00F508D0"/>
    <w:rsid w:val="00F90FC3"/>
    <w:rsid w:val="00FB1672"/>
    <w:rsid w:val="00FC2DD8"/>
    <w:rsid w:val="00FC7BB0"/>
    <w:rsid w:val="00FE3783"/>
    <w:rsid w:val="00FE4ACA"/>
    <w:rsid w:val="00FE7A77"/>
    <w:rsid w:val="00FE7F09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4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4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2B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7C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4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4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2B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7C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A0D2-A143-414B-A3CD-F876FE46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930</Characters>
  <Application>Microsoft Office Word</Application>
  <DocSecurity>0</DocSecurity>
  <Lines>7</Lines>
  <Paragraphs>2</Paragraphs>
  <ScaleCrop>false</ScaleCrop>
  <Company>Sky123.Org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aac2176</dc:creator>
  <cp:lastModifiedBy>user</cp:lastModifiedBy>
  <cp:revision>7</cp:revision>
  <cp:lastPrinted>2017-09-08T02:54:00Z</cp:lastPrinted>
  <dcterms:created xsi:type="dcterms:W3CDTF">2017-09-08T02:25:00Z</dcterms:created>
  <dcterms:modified xsi:type="dcterms:W3CDTF">2017-09-08T02:54:00Z</dcterms:modified>
</cp:coreProperties>
</file>