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B1" w:rsidRPr="00BC37B1" w:rsidRDefault="00083468" w:rsidP="00BC37B1">
      <w:pPr>
        <w:pStyle w:val="a7"/>
        <w:ind w:leftChars="0" w:left="720"/>
        <w:jc w:val="center"/>
        <w:rPr>
          <w:rFonts w:ascii="標楷體" w:eastAsia="標楷體" w:hAnsi="標楷體"/>
          <w:bCs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bCs/>
          <w:sz w:val="44"/>
          <w:szCs w:val="44"/>
        </w:rPr>
        <w:t>臺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中市外埔區公所政風室</w:t>
      </w:r>
      <w:r w:rsidR="00BC37B1" w:rsidRPr="00BC37B1">
        <w:rPr>
          <w:rFonts w:ascii="標楷體" w:eastAsia="標楷體" w:hAnsi="標楷體" w:hint="eastAsia"/>
          <w:b/>
          <w:bCs/>
          <w:sz w:val="44"/>
          <w:szCs w:val="44"/>
        </w:rPr>
        <w:t>107年春安工作期間公務機密與機關安全維護執行計畫</w:t>
      </w:r>
    </w:p>
    <w:p w:rsidR="00073597" w:rsidRDefault="00073597" w:rsidP="00BC37B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bCs/>
          <w:sz w:val="32"/>
          <w:szCs w:val="32"/>
        </w:rPr>
      </w:pPr>
      <w:r w:rsidRPr="00A74BE1">
        <w:rPr>
          <w:rFonts w:ascii="標楷體" w:eastAsia="標楷體" w:hAnsi="標楷體" w:hint="eastAsia"/>
          <w:bCs/>
          <w:sz w:val="32"/>
          <w:szCs w:val="32"/>
        </w:rPr>
        <w:t>依據：</w:t>
      </w:r>
      <w:bookmarkStart w:id="0" w:name="_GoBack"/>
      <w:bookmarkEnd w:id="0"/>
    </w:p>
    <w:p w:rsidR="006E2DE4" w:rsidRDefault="00083468" w:rsidP="00083468">
      <w:pPr>
        <w:pStyle w:val="a5"/>
        <w:numPr>
          <w:ilvl w:val="0"/>
          <w:numId w:val="2"/>
        </w:numPr>
        <w:jc w:val="both"/>
        <w:rPr>
          <w:sz w:val="32"/>
          <w:szCs w:val="32"/>
        </w:rPr>
      </w:pPr>
      <w:proofErr w:type="gramStart"/>
      <w:r w:rsidRPr="00083468">
        <w:rPr>
          <w:rFonts w:hint="eastAsia"/>
          <w:sz w:val="32"/>
          <w:szCs w:val="32"/>
        </w:rPr>
        <w:t>臺</w:t>
      </w:r>
      <w:proofErr w:type="gramEnd"/>
      <w:r w:rsidRPr="00083468">
        <w:rPr>
          <w:rFonts w:hint="eastAsia"/>
          <w:sz w:val="32"/>
          <w:szCs w:val="32"/>
        </w:rPr>
        <w:t>中市政府政風處</w:t>
      </w:r>
      <w:r w:rsidR="002E41ED" w:rsidRPr="002E41ED">
        <w:rPr>
          <w:rFonts w:hint="eastAsia"/>
          <w:sz w:val="32"/>
          <w:szCs w:val="32"/>
        </w:rPr>
        <w:t>107年1月</w:t>
      </w:r>
      <w:r>
        <w:rPr>
          <w:rFonts w:hint="eastAsia"/>
          <w:sz w:val="32"/>
          <w:szCs w:val="32"/>
        </w:rPr>
        <w:t>15</w:t>
      </w:r>
      <w:r w:rsidR="002E41ED" w:rsidRPr="002E41ED">
        <w:rPr>
          <w:rFonts w:hint="eastAsia"/>
          <w:sz w:val="32"/>
          <w:szCs w:val="32"/>
        </w:rPr>
        <w:t>日</w:t>
      </w:r>
      <w:r w:rsidRPr="00083468">
        <w:rPr>
          <w:rFonts w:hint="eastAsia"/>
          <w:sz w:val="32"/>
          <w:szCs w:val="32"/>
        </w:rPr>
        <w:t>中市政一字第1070000441號</w:t>
      </w:r>
      <w:r w:rsidR="002E41ED" w:rsidRPr="002E41ED">
        <w:rPr>
          <w:rFonts w:hint="eastAsia"/>
          <w:sz w:val="32"/>
          <w:szCs w:val="32"/>
        </w:rPr>
        <w:t>函</w:t>
      </w:r>
      <w:r w:rsidR="006E2DE4">
        <w:rPr>
          <w:rFonts w:hint="eastAsia"/>
          <w:sz w:val="32"/>
          <w:szCs w:val="32"/>
        </w:rPr>
        <w:t>。</w:t>
      </w:r>
    </w:p>
    <w:p w:rsidR="006E2DE4" w:rsidRPr="00B074D3" w:rsidRDefault="002412A0" w:rsidP="00E70E0D">
      <w:pPr>
        <w:pStyle w:val="a5"/>
        <w:numPr>
          <w:ilvl w:val="0"/>
          <w:numId w:val="2"/>
        </w:numPr>
        <w:jc w:val="both"/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>政風機構預防危害或破壞本機關事件作業要點</w:t>
      </w:r>
      <w:r w:rsidR="00B074D3">
        <w:rPr>
          <w:rFonts w:hint="eastAsia"/>
          <w:sz w:val="32"/>
          <w:szCs w:val="32"/>
        </w:rPr>
        <w:t>。</w:t>
      </w:r>
    </w:p>
    <w:p w:rsidR="00B074D3" w:rsidRPr="006E2DE4" w:rsidRDefault="00083468" w:rsidP="001062A8">
      <w:pPr>
        <w:pStyle w:val="a5"/>
        <w:numPr>
          <w:ilvl w:val="0"/>
          <w:numId w:val="2"/>
        </w:numPr>
        <w:rPr>
          <w:rFonts w:hAnsi="標楷體"/>
          <w:sz w:val="32"/>
          <w:szCs w:val="32"/>
        </w:rPr>
      </w:pPr>
      <w:r>
        <w:rPr>
          <w:rFonts w:hint="eastAsia"/>
          <w:sz w:val="32"/>
          <w:szCs w:val="32"/>
        </w:rPr>
        <w:t>本室</w:t>
      </w:r>
      <w:proofErr w:type="gramStart"/>
      <w:r w:rsidR="002E41ED">
        <w:rPr>
          <w:rFonts w:hint="eastAsia"/>
          <w:sz w:val="32"/>
          <w:szCs w:val="32"/>
        </w:rPr>
        <w:t>107</w:t>
      </w:r>
      <w:proofErr w:type="gramEnd"/>
      <w:r w:rsidR="002412A0">
        <w:rPr>
          <w:rFonts w:hint="eastAsia"/>
          <w:sz w:val="32"/>
          <w:szCs w:val="32"/>
        </w:rPr>
        <w:t>年度政風工作計畫</w:t>
      </w:r>
      <w:r w:rsidR="00B074D3">
        <w:rPr>
          <w:rFonts w:hint="eastAsia"/>
          <w:sz w:val="32"/>
          <w:szCs w:val="32"/>
        </w:rPr>
        <w:t>。</w:t>
      </w:r>
    </w:p>
    <w:p w:rsidR="00A74BE1" w:rsidRDefault="00A74BE1" w:rsidP="00A74BE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目的:</w:t>
      </w:r>
    </w:p>
    <w:p w:rsidR="001062A8" w:rsidRPr="001062A8" w:rsidRDefault="00083468" w:rsidP="001062A8">
      <w:pPr>
        <w:pStyle w:val="a7"/>
        <w:ind w:leftChars="0" w:left="72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為加強本所</w:t>
      </w:r>
      <w:r w:rsidR="002E41ED">
        <w:rPr>
          <w:rFonts w:ascii="標楷體" w:eastAsia="標楷體" w:hAnsi="標楷體" w:hint="eastAsia"/>
          <w:sz w:val="32"/>
          <w:szCs w:val="32"/>
        </w:rPr>
        <w:t>春安工作</w:t>
      </w:r>
      <w:r w:rsidR="001062A8" w:rsidRPr="001062A8">
        <w:rPr>
          <w:rFonts w:ascii="標楷體" w:eastAsia="標楷體" w:hAnsi="標楷體" w:hint="eastAsia"/>
          <w:sz w:val="32"/>
          <w:szCs w:val="32"/>
        </w:rPr>
        <w:t>期間機關安全維護工作，先期規劃並協調相關單位配合推動各項安全維護措施，以期結合機關整體力量機先防範危安、洩密、破壞事件，確保機關安全</w:t>
      </w:r>
      <w:r w:rsidR="001062A8" w:rsidRPr="001062A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7C2D" w:rsidRDefault="00CE7C2D" w:rsidP="00A74BE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任務:</w:t>
      </w:r>
    </w:p>
    <w:p w:rsidR="005C42D7" w:rsidRDefault="00487ABC" w:rsidP="005C42D7">
      <w:pPr>
        <w:pStyle w:val="a8"/>
        <w:numPr>
          <w:ilvl w:val="0"/>
          <w:numId w:val="3"/>
        </w:numPr>
        <w:spacing w:after="0"/>
        <w:ind w:left="1032" w:hanging="720"/>
        <w:jc w:val="both"/>
        <w:rPr>
          <w:rFonts w:ascii="標楷體" w:eastAsia="標楷體" w:hAnsi="標楷體"/>
          <w:i w:val="0"/>
          <w:sz w:val="32"/>
          <w:szCs w:val="32"/>
        </w:rPr>
      </w:pPr>
      <w:r w:rsidRPr="00487ABC">
        <w:rPr>
          <w:rFonts w:ascii="標楷體" w:eastAsia="標楷體" w:hAnsi="標楷體" w:hint="eastAsia"/>
          <w:i w:val="0"/>
          <w:sz w:val="32"/>
          <w:szCs w:val="32"/>
        </w:rPr>
        <w:t>結合機關各單位之力量，加強辦公廳舍安全維護措施以確實維護機關安全。</w:t>
      </w:r>
    </w:p>
    <w:p w:rsidR="001D3F60" w:rsidRPr="005943D9" w:rsidRDefault="005943D9" w:rsidP="005943D9">
      <w:pPr>
        <w:pStyle w:val="a8"/>
        <w:numPr>
          <w:ilvl w:val="0"/>
          <w:numId w:val="3"/>
        </w:numPr>
        <w:spacing w:after="0"/>
        <w:ind w:left="1032" w:hanging="720"/>
        <w:jc w:val="both"/>
        <w:rPr>
          <w:rFonts w:ascii="標楷體" w:eastAsia="標楷體" w:hAnsi="標楷體"/>
          <w:i w:val="0"/>
          <w:sz w:val="32"/>
          <w:szCs w:val="32"/>
        </w:rPr>
      </w:pPr>
      <w:r w:rsidRPr="005943D9">
        <w:rPr>
          <w:rFonts w:ascii="標楷體" w:eastAsia="標楷體" w:hAnsi="標楷體" w:hint="eastAsia"/>
          <w:i w:val="0"/>
          <w:sz w:val="32"/>
          <w:szCs w:val="32"/>
        </w:rPr>
        <w:t>蒐集有關危害、破壞機關安全及竊密、洩密、重大陳情請願等預警資料，迅即提供轄區治安機關及調查單位處理。</w:t>
      </w:r>
    </w:p>
    <w:p w:rsidR="008C452B" w:rsidRPr="002412A0" w:rsidRDefault="00CE7C2D" w:rsidP="00AF7642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工作期</w:t>
      </w:r>
      <w:r w:rsidR="00AF7642">
        <w:rPr>
          <w:rFonts w:ascii="標楷體" w:eastAsia="標楷體" w:hAnsi="標楷體" w:hint="eastAsia"/>
          <w:sz w:val="32"/>
          <w:szCs w:val="32"/>
        </w:rPr>
        <w:t>間</w:t>
      </w:r>
      <w:r>
        <w:rPr>
          <w:rFonts w:ascii="標楷體" w:eastAsia="標楷體" w:hAnsi="標楷體" w:hint="eastAsia"/>
          <w:sz w:val="32"/>
          <w:szCs w:val="32"/>
        </w:rPr>
        <w:t>:</w:t>
      </w:r>
      <w:r w:rsidR="002412A0" w:rsidRPr="002412A0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AF7642" w:rsidRPr="00AF7642">
        <w:rPr>
          <w:rFonts w:ascii="標楷體" w:eastAsia="標楷體" w:hAnsi="標楷體" w:cs="DFKaiShu-SB-Estd-BF" w:hint="eastAsia"/>
          <w:kern w:val="0"/>
          <w:sz w:val="32"/>
          <w:szCs w:val="32"/>
        </w:rPr>
        <w:t>107年2月8日（星期四）22時起至2月22日（星期四）24時止，為期15</w:t>
      </w:r>
      <w:r w:rsidR="00AF7642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="008C452B" w:rsidRPr="002412A0">
        <w:rPr>
          <w:rFonts w:ascii="標楷體" w:eastAsia="標楷體" w:hAnsi="標楷體" w:cs="DFKaiShu-SB-Estd-BF" w:hint="eastAsia"/>
          <w:kern w:val="0"/>
          <w:sz w:val="32"/>
          <w:szCs w:val="32"/>
        </w:rPr>
        <w:t>。</w:t>
      </w:r>
    </w:p>
    <w:p w:rsidR="00CE7C2D" w:rsidRDefault="00953065" w:rsidP="00A74BE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執行要項:</w:t>
      </w:r>
    </w:p>
    <w:p w:rsidR="002570F8" w:rsidRDefault="0023519B" w:rsidP="002570F8">
      <w:pPr>
        <w:pStyle w:val="a8"/>
        <w:numPr>
          <w:ilvl w:val="0"/>
          <w:numId w:val="5"/>
        </w:numPr>
        <w:spacing w:after="0"/>
        <w:ind w:left="1032" w:hanging="720"/>
        <w:jc w:val="both"/>
        <w:rPr>
          <w:rFonts w:ascii="標楷體" w:eastAsia="標楷體" w:hAnsi="標楷體"/>
          <w:i w:val="0"/>
          <w:sz w:val="32"/>
          <w:szCs w:val="32"/>
        </w:rPr>
      </w:pPr>
      <w:r w:rsidRPr="0023519B">
        <w:rPr>
          <w:rFonts w:ascii="標楷體" w:eastAsia="標楷體" w:hAnsi="標楷體" w:hint="eastAsia"/>
          <w:i w:val="0"/>
          <w:sz w:val="32"/>
          <w:szCs w:val="32"/>
        </w:rPr>
        <w:t>公務機密維護：</w:t>
      </w:r>
    </w:p>
    <w:p w:rsidR="002570F8" w:rsidRPr="00242F3B" w:rsidRDefault="00242F3B" w:rsidP="00242F3B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對涉及機敏科技或委外研究等案件，應深入掌握可能洩密環節與</w:t>
      </w:r>
      <w:proofErr w:type="gramStart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潛在危</w:t>
      </w:r>
      <w:proofErr w:type="gramEnd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安因素，</w:t>
      </w:r>
      <w:proofErr w:type="gramStart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加強涉密人員</w:t>
      </w:r>
      <w:proofErr w:type="gramEnd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之平時考核及作業流程之防範措施。</w:t>
      </w:r>
    </w:p>
    <w:p w:rsidR="00242F3B" w:rsidRPr="00BE6DED" w:rsidRDefault="00BE6DED" w:rsidP="00242F3B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加強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機關資安內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控、內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及宣導員工有關機密維護觀念，並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>
        <w:rPr>
          <w:rFonts w:ascii="標楷體" w:eastAsia="標楷體" w:hAnsi="標楷體" w:hint="eastAsia"/>
          <w:sz w:val="32"/>
          <w:szCs w:val="32"/>
        </w:rPr>
        <w:t>析可能洩密因素，訂定策進作為。</w:t>
      </w:r>
    </w:p>
    <w:p w:rsidR="00BE6DED" w:rsidRDefault="00AD2E89" w:rsidP="003754CE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資安等級為</w:t>
      </w:r>
      <w:r w:rsidRPr="00B467D8">
        <w:rPr>
          <w:rFonts w:ascii="標楷體" w:eastAsia="標楷體" w:hAnsi="標楷體" w:cs="DFKaiShu-SB-Estd-BF"/>
          <w:kern w:val="0"/>
          <w:sz w:val="32"/>
          <w:szCs w:val="32"/>
        </w:rPr>
        <w:t>A</w:t>
      </w: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級（重要核心）及</w:t>
      </w:r>
      <w:r w:rsidRPr="00B467D8">
        <w:rPr>
          <w:rFonts w:ascii="標楷體" w:eastAsia="標楷體" w:hAnsi="標楷體" w:cs="DFKaiShu-SB-Estd-BF"/>
          <w:kern w:val="0"/>
          <w:sz w:val="32"/>
          <w:szCs w:val="32"/>
        </w:rPr>
        <w:t>B</w:t>
      </w: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級（核心）之政府機關、學術研究機關（構）與各事業分組單位，</w:t>
      </w:r>
      <w:r w:rsidR="00083468">
        <w:rPr>
          <w:rFonts w:ascii="標楷體" w:eastAsia="標楷體" w:hAnsi="標楷體" w:cs="DFKaiShu-SB-Estd-BF" w:hint="eastAsia"/>
          <w:kern w:val="0"/>
          <w:sz w:val="32"/>
          <w:szCs w:val="32"/>
        </w:rPr>
        <w:t>加強</w:t>
      </w:r>
      <w:r w:rsidR="003754CE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宣導員工機密維護觀念，並研析可能洩密因素，訂定策進作為。</w:t>
      </w:r>
    </w:p>
    <w:p w:rsidR="009B3BB5" w:rsidRDefault="009B3BB5" w:rsidP="003754CE">
      <w:pPr>
        <w:pStyle w:val="a7"/>
        <w:numPr>
          <w:ilvl w:val="0"/>
          <w:numId w:val="6"/>
        </w:numPr>
        <w:ind w:leftChars="0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協助機關強化資通安全管理，持續加強</w:t>
      </w:r>
      <w:proofErr w:type="gramStart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相關資安管制</w:t>
      </w:r>
      <w:proofErr w:type="gramEnd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及宣導作為，嚴防駭客入侵竊密，遇有</w:t>
      </w:r>
      <w:proofErr w:type="gramStart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重大資安異常</w:t>
      </w:r>
      <w:proofErr w:type="gramEnd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案件，應通報當地調查處站，並依行政院國家資通安全</w:t>
      </w:r>
      <w:proofErr w:type="gramStart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會報資安事件</w:t>
      </w:r>
      <w:proofErr w:type="gramEnd"/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通報應變作業規定辦理。</w:t>
      </w:r>
    </w:p>
    <w:p w:rsidR="009B3BB5" w:rsidRPr="00242F3B" w:rsidRDefault="00652F6E" w:rsidP="006340B8">
      <w:pPr>
        <w:pStyle w:val="a7"/>
        <w:numPr>
          <w:ilvl w:val="0"/>
          <w:numId w:val="6"/>
        </w:numPr>
        <w:ind w:leftChars="0" w:left="1361" w:hanging="794"/>
        <w:jc w:val="both"/>
        <w:rPr>
          <w:rFonts w:ascii="標楷體" w:eastAsia="標楷體" w:hAnsi="標楷體" w:cs="DFKaiShu-SB-Estd-BF"/>
          <w:kern w:val="0"/>
          <w:sz w:val="32"/>
          <w:szCs w:val="32"/>
        </w:rPr>
      </w:pP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對公務員赴陸進修或參訪時遭大陸有關單位騷擾、脅迫或利誘運用之情事，應主動關懷瞭解狀況，防</w:t>
      </w:r>
      <w:r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範員工洩密情事，並適時通報有關業管機關處理。</w:t>
      </w:r>
    </w:p>
    <w:p w:rsidR="0023519B" w:rsidRDefault="0023519B" w:rsidP="009B79C1">
      <w:pPr>
        <w:pStyle w:val="a8"/>
        <w:numPr>
          <w:ilvl w:val="0"/>
          <w:numId w:val="5"/>
        </w:numPr>
        <w:spacing w:after="0"/>
        <w:ind w:left="1032" w:hanging="720"/>
        <w:jc w:val="both"/>
        <w:rPr>
          <w:rFonts w:ascii="標楷體" w:eastAsia="標楷體" w:hAnsi="標楷體"/>
          <w:i w:val="0"/>
          <w:sz w:val="32"/>
          <w:szCs w:val="32"/>
        </w:rPr>
      </w:pPr>
      <w:r>
        <w:rPr>
          <w:rFonts w:ascii="標楷體" w:eastAsia="標楷體" w:hAnsi="標楷體" w:hint="eastAsia"/>
          <w:i w:val="0"/>
          <w:sz w:val="32"/>
          <w:szCs w:val="32"/>
        </w:rPr>
        <w:t>機關安全維護:</w:t>
      </w:r>
    </w:p>
    <w:p w:rsidR="00674A89" w:rsidRDefault="00674A89" w:rsidP="006340B8">
      <w:pPr>
        <w:autoSpaceDE w:val="0"/>
        <w:autoSpaceDN w:val="0"/>
        <w:adjustRightInd w:val="0"/>
        <w:ind w:left="1361" w:hanging="79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="006340B8" w:rsidRPr="006340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積極提報重要敏感機關、關鍵基礎設施、特勤警衛對象、重要機關首長參與重要活動、全國串聯性之重大</w:t>
      </w:r>
      <w:proofErr w:type="gramStart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陳抗及</w:t>
      </w:r>
      <w:proofErr w:type="gramEnd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偶突發</w:t>
      </w:r>
      <w:proofErr w:type="gramStart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事件等危安</w:t>
      </w:r>
      <w:proofErr w:type="gramEnd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預警</w:t>
      </w:r>
      <w:proofErr w:type="gramStart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情資，俾</w:t>
      </w:r>
      <w:proofErr w:type="gramEnd"/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利機先</w:t>
      </w:r>
      <w:r w:rsidR="006340B8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6340B8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防處。</w:t>
      </w:r>
    </w:p>
    <w:p w:rsidR="00674A89" w:rsidRDefault="00674A89" w:rsidP="00674A89">
      <w:pPr>
        <w:ind w:left="1361" w:hanging="79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634167" w:rsidRPr="00634167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proofErr w:type="gramStart"/>
      <w:r w:rsidR="00634167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賡</w:t>
      </w:r>
      <w:proofErr w:type="gramEnd"/>
      <w:r w:rsidR="00634167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續檢討提列重要防範目標，透過調查機關與政風</w:t>
      </w:r>
      <w:r w:rsidR="00634167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634167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機構地區業務聯繫會報機制，強化機關安全維護</w:t>
      </w:r>
      <w:proofErr w:type="gramStart"/>
      <w:r w:rsidR="00634167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措</w:t>
      </w:r>
      <w:proofErr w:type="gramEnd"/>
      <w:r w:rsidR="00634167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634167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施，以防發生危害或破壞事件。</w:t>
      </w:r>
    </w:p>
    <w:p w:rsidR="00674A89" w:rsidRDefault="00634167" w:rsidP="008A5282">
      <w:pPr>
        <w:ind w:left="1361" w:hanging="79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8A5282" w:rsidRPr="008A528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為協助維護機關重要財物或機敏資料安全，應落實</w:t>
      </w:r>
      <w:r w:rsidR="008A528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門禁管理防範外力危害機關人員或破壞設施，並適</w:t>
      </w:r>
      <w:r w:rsidR="008A528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時宣導員工提高安全維護觀念，檢討修正危安狀況</w:t>
      </w:r>
      <w:r w:rsidR="008A528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   </w:t>
      </w:r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處理程序及強化通報聯繫機制，</w:t>
      </w:r>
      <w:proofErr w:type="gramStart"/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俾</w:t>
      </w:r>
      <w:proofErr w:type="gramEnd"/>
      <w:r w:rsidR="008A528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周全維護工作。</w:t>
      </w:r>
    </w:p>
    <w:p w:rsidR="00634167" w:rsidRPr="00674A89" w:rsidRDefault="00634167" w:rsidP="00826DC0">
      <w:pPr>
        <w:ind w:left="1361" w:hanging="794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A532E2" w:rsidRPr="00A532E2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532E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協助處理陳情請願事件，應注意處理技巧，妥適溝通，化解危機，並加強與有關政風</w:t>
      </w:r>
      <w:proofErr w:type="gramStart"/>
      <w:r w:rsidR="00A532E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單位間的通報</w:t>
      </w:r>
      <w:proofErr w:type="gramEnd"/>
      <w:r w:rsidR="00A532E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聯</w:t>
      </w:r>
      <w:r w:rsidR="00A532E2">
        <w:rPr>
          <w:rFonts w:ascii="標楷體" w:eastAsia="標楷體" w:hAnsi="標楷體" w:cs="DFKaiShu-SB-Estd-BF" w:hint="eastAsia"/>
          <w:kern w:val="0"/>
          <w:sz w:val="32"/>
          <w:szCs w:val="32"/>
        </w:rPr>
        <w:t>繫，形成綿密網</w:t>
      </w:r>
      <w:r w:rsidR="00A532E2" w:rsidRPr="00B467D8">
        <w:rPr>
          <w:rFonts w:ascii="標楷體" w:eastAsia="標楷體" w:hAnsi="標楷體" w:cs="DFKaiShu-SB-Estd-BF" w:hint="eastAsia"/>
          <w:kern w:val="0"/>
          <w:sz w:val="32"/>
          <w:szCs w:val="32"/>
        </w:rPr>
        <w:t>絡。</w:t>
      </w:r>
    </w:p>
    <w:p w:rsidR="00953065" w:rsidRDefault="003365CF" w:rsidP="00A74BE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危安狀況通報:</w:t>
      </w:r>
    </w:p>
    <w:p w:rsidR="00524A1C" w:rsidRDefault="0060763B" w:rsidP="006F2E43">
      <w:pPr>
        <w:pStyle w:val="a7"/>
        <w:ind w:leftChars="0" w:left="993" w:hanging="579"/>
        <w:jc w:val="both"/>
        <w:outlineLvl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="00C12CF9">
        <w:rPr>
          <w:rFonts w:ascii="標楷體" w:eastAsia="標楷體" w:hAnsi="標楷體" w:hint="eastAsia"/>
          <w:sz w:val="32"/>
          <w:szCs w:val="32"/>
        </w:rPr>
        <w:t>期</w:t>
      </w:r>
      <w:proofErr w:type="gramStart"/>
      <w:r w:rsidR="00C12CF9">
        <w:rPr>
          <w:rFonts w:ascii="標楷體" w:eastAsia="標楷體" w:hAnsi="標楷體" w:hint="eastAsia"/>
          <w:sz w:val="32"/>
          <w:szCs w:val="32"/>
        </w:rPr>
        <w:t>程內倘發生</w:t>
      </w:r>
      <w:proofErr w:type="gramEnd"/>
      <w:r w:rsidR="00E12B59">
        <w:rPr>
          <w:rFonts w:ascii="標楷體" w:eastAsia="標楷體" w:hAnsi="標楷體" w:hint="eastAsia"/>
          <w:sz w:val="32"/>
          <w:szCs w:val="32"/>
        </w:rPr>
        <w:t>重大危安狀況或重大洩密事件，</w:t>
      </w:r>
      <w:proofErr w:type="gramStart"/>
      <w:r w:rsidR="00E12B59">
        <w:rPr>
          <w:rFonts w:ascii="標楷體" w:eastAsia="標楷體" w:hAnsi="標楷體" w:hint="eastAsia"/>
          <w:sz w:val="32"/>
          <w:szCs w:val="32"/>
        </w:rPr>
        <w:t>即簽報</w:t>
      </w:r>
      <w:proofErr w:type="gramEnd"/>
      <w:r w:rsidR="00E12B59">
        <w:rPr>
          <w:rFonts w:ascii="標楷體" w:eastAsia="標楷體" w:hAnsi="標楷體" w:hint="eastAsia"/>
          <w:sz w:val="32"/>
          <w:szCs w:val="32"/>
        </w:rPr>
        <w:t>機關首長及通報有關機關協處</w:t>
      </w:r>
      <w:r w:rsidR="00C12CF9">
        <w:rPr>
          <w:rFonts w:ascii="標楷體" w:eastAsia="標楷體" w:hAnsi="標楷體" w:hint="eastAsia"/>
          <w:sz w:val="32"/>
          <w:szCs w:val="32"/>
        </w:rPr>
        <w:t>，另副知法務部廉政署</w:t>
      </w:r>
      <w:r w:rsidR="00C12CF9">
        <w:rPr>
          <w:rFonts w:ascii="標楷體" w:eastAsia="標楷體" w:hAnsi="標楷體" w:hint="eastAsia"/>
          <w:sz w:val="32"/>
          <w:szCs w:val="32"/>
        </w:rPr>
        <w:lastRenderedPageBreak/>
        <w:t>(非上班時間請先以簡訊通報，並於上班日即書面陳報，受理通報電話:0963-305365)。</w:t>
      </w:r>
    </w:p>
    <w:p w:rsidR="0060763B" w:rsidRPr="00B15C74" w:rsidRDefault="0060763B" w:rsidP="00B15C74">
      <w:pPr>
        <w:pStyle w:val="a7"/>
        <w:ind w:leftChars="0" w:left="993" w:hanging="567"/>
        <w:jc w:val="both"/>
        <w:outlineLvl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Pr="00B15C74">
        <w:rPr>
          <w:rFonts w:ascii="標楷體" w:eastAsia="標楷體" w:hAnsi="標楷體" w:hint="eastAsia"/>
          <w:sz w:val="32"/>
          <w:szCs w:val="32"/>
        </w:rPr>
        <w:t>通訊與聯繫:</w:t>
      </w:r>
    </w:p>
    <w:p w:rsidR="00B15C74" w:rsidRPr="00B15C74" w:rsidRDefault="0049509B" w:rsidP="00B15C74">
      <w:pPr>
        <w:pStyle w:val="a7"/>
        <w:numPr>
          <w:ilvl w:val="0"/>
          <w:numId w:val="9"/>
        </w:numPr>
        <w:ind w:leftChars="0"/>
        <w:jc w:val="both"/>
        <w:outlineLvl w:val="1"/>
        <w:rPr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中市政府政風</w:t>
      </w:r>
      <w:r w:rsidR="00B15C74" w:rsidRPr="00B15C74">
        <w:rPr>
          <w:rFonts w:ascii="標楷體" w:eastAsia="標楷體" w:hAnsi="標楷體" w:hint="eastAsia"/>
          <w:sz w:val="32"/>
          <w:szCs w:val="32"/>
        </w:rPr>
        <w:t>處第一科：</w:t>
      </w:r>
    </w:p>
    <w:p w:rsidR="00B15C74" w:rsidRDefault="00B15C74" w:rsidP="00B15C74">
      <w:pPr>
        <w:pStyle w:val="a5"/>
        <w:ind w:leftChars="500" w:left="1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專線：（04）22177357</w:t>
      </w:r>
    </w:p>
    <w:p w:rsidR="00B15C74" w:rsidRDefault="00B15C74" w:rsidP="00B15C74">
      <w:pPr>
        <w:pStyle w:val="a5"/>
        <w:ind w:leftChars="500" w:left="1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傳真：(04) 22549214</w:t>
      </w:r>
    </w:p>
    <w:p w:rsidR="00B15C74" w:rsidRDefault="00B15C74" w:rsidP="00B15C74">
      <w:pPr>
        <w:pStyle w:val="a5"/>
        <w:ind w:leftChars="500" w:left="1200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陳科長金宋</w:t>
      </w:r>
      <w:proofErr w:type="gramEnd"/>
      <w:r>
        <w:rPr>
          <w:rFonts w:hint="eastAsia"/>
          <w:sz w:val="32"/>
          <w:szCs w:val="32"/>
        </w:rPr>
        <w:t>：</w:t>
      </w:r>
      <w:r w:rsidR="007C7902">
        <w:rPr>
          <w:rFonts w:hint="eastAsia"/>
          <w:sz w:val="32"/>
          <w:szCs w:val="32"/>
        </w:rPr>
        <w:t>0952-241146</w:t>
      </w:r>
    </w:p>
    <w:p w:rsidR="00AF7642" w:rsidRDefault="00AF7642" w:rsidP="00B15C74">
      <w:pPr>
        <w:pStyle w:val="a5"/>
        <w:ind w:leftChars="500" w:left="1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林專員暐烜：0927-682836</w:t>
      </w:r>
    </w:p>
    <w:p w:rsidR="00B15C74" w:rsidRDefault="002E41ED" w:rsidP="00B15C74">
      <w:pPr>
        <w:pStyle w:val="a5"/>
        <w:ind w:leftChars="500" w:left="1200"/>
        <w:jc w:val="both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陳股長</w:t>
      </w:r>
      <w:r w:rsidR="00B15C74">
        <w:rPr>
          <w:rFonts w:hAnsi="標楷體" w:hint="eastAsia"/>
          <w:sz w:val="32"/>
          <w:szCs w:val="32"/>
        </w:rPr>
        <w:t>蓉</w:t>
      </w:r>
      <w:proofErr w:type="gramStart"/>
      <w:r w:rsidR="00B15C74">
        <w:rPr>
          <w:rFonts w:hAnsi="標楷體" w:hint="eastAsia"/>
          <w:sz w:val="32"/>
          <w:szCs w:val="32"/>
        </w:rPr>
        <w:t>蓉</w:t>
      </w:r>
      <w:proofErr w:type="gramEnd"/>
      <w:r w:rsidR="00B15C74">
        <w:rPr>
          <w:rFonts w:hAnsi="標楷體" w:hint="eastAsia"/>
          <w:sz w:val="32"/>
          <w:szCs w:val="32"/>
        </w:rPr>
        <w:t>：0963-11082</w:t>
      </w:r>
      <w:r w:rsidR="007C7902">
        <w:rPr>
          <w:rFonts w:hAnsi="標楷體" w:hint="eastAsia"/>
          <w:sz w:val="32"/>
          <w:szCs w:val="32"/>
        </w:rPr>
        <w:t>0</w:t>
      </w:r>
    </w:p>
    <w:p w:rsidR="00B15C74" w:rsidRDefault="00B15C74" w:rsidP="00B15C74">
      <w:pPr>
        <w:pStyle w:val="a5"/>
        <w:ind w:leftChars="500" w:left="120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林科員得恩：</w:t>
      </w:r>
      <w:r w:rsidR="007C7902">
        <w:rPr>
          <w:rFonts w:hint="eastAsia"/>
          <w:sz w:val="32"/>
          <w:szCs w:val="32"/>
        </w:rPr>
        <w:t>0972-367300</w:t>
      </w:r>
    </w:p>
    <w:p w:rsidR="002E41ED" w:rsidRDefault="002E41ED" w:rsidP="00B15C74">
      <w:pPr>
        <w:pStyle w:val="a5"/>
        <w:ind w:leftChars="500" w:left="1200"/>
        <w:jc w:val="both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邱</w:t>
      </w:r>
      <w:proofErr w:type="gramEnd"/>
      <w:r>
        <w:rPr>
          <w:rFonts w:hint="eastAsia"/>
          <w:sz w:val="32"/>
          <w:szCs w:val="32"/>
        </w:rPr>
        <w:t>辦事員任翔：0912-968572</w:t>
      </w:r>
    </w:p>
    <w:p w:rsidR="00B15C74" w:rsidRPr="00B15C74" w:rsidRDefault="00B15C74" w:rsidP="00B15C74">
      <w:pPr>
        <w:pStyle w:val="a7"/>
        <w:numPr>
          <w:ilvl w:val="0"/>
          <w:numId w:val="9"/>
        </w:numPr>
        <w:ind w:leftChars="0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B15C74">
        <w:rPr>
          <w:rFonts w:ascii="標楷體" w:eastAsia="標楷體" w:hAnsi="標楷體" w:hint="eastAsia"/>
          <w:sz w:val="32"/>
          <w:szCs w:val="32"/>
        </w:rPr>
        <w:t>法務部廉政署政風業務組政風綜合科：</w:t>
      </w:r>
    </w:p>
    <w:p w:rsidR="00B15C74" w:rsidRPr="00DB30E2" w:rsidRDefault="00B15C74" w:rsidP="00B15C74">
      <w:pPr>
        <w:pStyle w:val="a7"/>
        <w:ind w:leftChars="0" w:left="1386" w:firstLine="54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DB30E2">
        <w:rPr>
          <w:rFonts w:ascii="標楷體" w:eastAsia="標楷體" w:hAnsi="標楷體" w:hint="eastAsia"/>
          <w:sz w:val="32"/>
          <w:szCs w:val="32"/>
        </w:rPr>
        <w:t>專  線</w:t>
      </w:r>
      <w:r w:rsidRPr="00DB30E2">
        <w:rPr>
          <w:rFonts w:hint="eastAsia"/>
          <w:sz w:val="32"/>
          <w:szCs w:val="32"/>
        </w:rPr>
        <w:t>：</w:t>
      </w:r>
      <w:r w:rsidRPr="00DB30E2">
        <w:rPr>
          <w:rFonts w:ascii="標楷體" w:eastAsia="標楷體" w:hAnsi="標楷體" w:hint="eastAsia"/>
          <w:sz w:val="32"/>
          <w:szCs w:val="32"/>
        </w:rPr>
        <w:t>0963-305365</w:t>
      </w:r>
    </w:p>
    <w:p w:rsidR="00B15C74" w:rsidRPr="00DB30E2" w:rsidRDefault="00B15C74" w:rsidP="00B15C74">
      <w:pPr>
        <w:pStyle w:val="a7"/>
        <w:ind w:leftChars="0" w:left="1332" w:firstLine="54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DB30E2">
        <w:rPr>
          <w:rFonts w:ascii="標楷體" w:eastAsia="標楷體" w:hAnsi="標楷體" w:hint="eastAsia"/>
          <w:sz w:val="32"/>
          <w:szCs w:val="32"/>
        </w:rPr>
        <w:t>傳  真</w:t>
      </w:r>
      <w:r w:rsidRPr="00DB30E2">
        <w:rPr>
          <w:rFonts w:hint="eastAsia"/>
          <w:sz w:val="32"/>
          <w:szCs w:val="32"/>
        </w:rPr>
        <w:t>：</w:t>
      </w:r>
      <w:r w:rsidRPr="00DB30E2">
        <w:rPr>
          <w:rFonts w:ascii="標楷體" w:eastAsia="標楷體" w:hAnsi="標楷體" w:hint="eastAsia"/>
          <w:sz w:val="32"/>
          <w:szCs w:val="32"/>
        </w:rPr>
        <w:t>（02）25621591</w:t>
      </w:r>
    </w:p>
    <w:p w:rsidR="00B15C74" w:rsidRPr="00B15C74" w:rsidRDefault="00B15C74" w:rsidP="00B15C74">
      <w:pPr>
        <w:pStyle w:val="a7"/>
        <w:numPr>
          <w:ilvl w:val="0"/>
          <w:numId w:val="9"/>
        </w:numPr>
        <w:ind w:leftChars="0"/>
        <w:jc w:val="both"/>
        <w:outlineLvl w:val="1"/>
        <w:rPr>
          <w:rFonts w:ascii="標楷體" w:eastAsia="標楷體" w:hAnsi="標楷體"/>
          <w:sz w:val="32"/>
          <w:szCs w:val="32"/>
        </w:rPr>
      </w:pPr>
      <w:r w:rsidRPr="00B15C74">
        <w:rPr>
          <w:rFonts w:ascii="標楷體" w:eastAsia="標楷體" w:hAnsi="標楷體" w:hint="eastAsia"/>
          <w:sz w:val="32"/>
          <w:szCs w:val="32"/>
        </w:rPr>
        <w:t>法務部調查局</w:t>
      </w:r>
      <w:proofErr w:type="gramStart"/>
      <w:r w:rsidRPr="00B15C7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15C74">
        <w:rPr>
          <w:rFonts w:ascii="標楷體" w:eastAsia="標楷體" w:hAnsi="標楷體" w:hint="eastAsia"/>
          <w:sz w:val="32"/>
          <w:szCs w:val="32"/>
        </w:rPr>
        <w:t>中市調查處：</w:t>
      </w:r>
    </w:p>
    <w:p w:rsidR="00B15C74" w:rsidRDefault="00B15C74" w:rsidP="00B15C74">
      <w:pPr>
        <w:pStyle w:val="a7"/>
        <w:ind w:leftChars="0" w:left="1386" w:firstLine="54"/>
        <w:jc w:val="both"/>
        <w:outlineLvl w:val="1"/>
        <w:rPr>
          <w:sz w:val="32"/>
          <w:szCs w:val="32"/>
        </w:rPr>
      </w:pPr>
      <w:r w:rsidRPr="00492241">
        <w:rPr>
          <w:rFonts w:ascii="標楷體" w:eastAsia="標楷體" w:hAnsi="標楷體" w:hint="eastAsia"/>
          <w:sz w:val="32"/>
          <w:szCs w:val="32"/>
        </w:rPr>
        <w:t>專  線</w:t>
      </w:r>
      <w:r>
        <w:rPr>
          <w:rFonts w:hint="eastAsia"/>
          <w:sz w:val="32"/>
          <w:szCs w:val="32"/>
        </w:rPr>
        <w:t>：（</w:t>
      </w:r>
      <w:r>
        <w:rPr>
          <w:rFonts w:hint="eastAsia"/>
          <w:sz w:val="32"/>
          <w:szCs w:val="32"/>
        </w:rPr>
        <w:t>04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23023166</w:t>
      </w:r>
    </w:p>
    <w:p w:rsidR="00B15C74" w:rsidRDefault="00B15C74" w:rsidP="007C7902">
      <w:pPr>
        <w:pStyle w:val="a7"/>
        <w:ind w:leftChars="0" w:left="1332" w:firstLine="108"/>
        <w:jc w:val="both"/>
        <w:outlineLvl w:val="1"/>
        <w:rPr>
          <w:sz w:val="32"/>
          <w:szCs w:val="32"/>
        </w:rPr>
      </w:pPr>
      <w:r w:rsidRPr="00492241">
        <w:rPr>
          <w:rFonts w:ascii="標楷體" w:eastAsia="標楷體" w:hAnsi="標楷體" w:hint="eastAsia"/>
          <w:sz w:val="32"/>
          <w:szCs w:val="32"/>
        </w:rPr>
        <w:t>傳  真：</w:t>
      </w: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04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23021079</w:t>
      </w:r>
    </w:p>
    <w:p w:rsidR="0049509B" w:rsidRDefault="0049509B" w:rsidP="0049509B">
      <w:pPr>
        <w:jc w:val="both"/>
        <w:outlineLvl w:val="1"/>
        <w:rPr>
          <w:rFonts w:ascii="標楷體" w:eastAsia="標楷體" w:hAnsi="標楷體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49509B">
        <w:rPr>
          <w:rFonts w:ascii="標楷體" w:eastAsia="標楷體" w:hAnsi="標楷體" w:hint="eastAsia"/>
          <w:sz w:val="32"/>
          <w:szCs w:val="32"/>
        </w:rPr>
        <w:t>（四）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本所政風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室</w:t>
      </w:r>
    </w:p>
    <w:p w:rsidR="0049509B" w:rsidRDefault="0049509B" w:rsidP="0049509B">
      <w:pPr>
        <w:jc w:val="both"/>
        <w:outlineLvl w:val="1"/>
        <w:rPr>
          <w:rFonts w:ascii="標楷體" w:eastAsia="標楷體" w:hAnsi="Calibri" w:cs="標楷體"/>
          <w:kern w:val="0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專線</w:t>
      </w:r>
      <w:r w:rsidRPr="0049509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電話</w:t>
      </w:r>
      <w:r w:rsidRPr="0049509B">
        <w:rPr>
          <w:rFonts w:ascii="新細明體" w:hAnsi="新細明體" w:cs="標楷體" w:hint="eastAsia"/>
          <w:kern w:val="0"/>
          <w:sz w:val="32"/>
          <w:szCs w:val="32"/>
          <w:lang w:val="zh-TW"/>
        </w:rPr>
        <w:t>：</w:t>
      </w:r>
      <w:r w:rsidRPr="0049509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(04)26831187</w:t>
      </w:r>
    </w:p>
    <w:p w:rsidR="0049509B" w:rsidRPr="0049509B" w:rsidRDefault="0049509B" w:rsidP="0049509B">
      <w:pPr>
        <w:jc w:val="both"/>
        <w:outlineLvl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lastRenderedPageBreak/>
        <w:t xml:space="preserve">         </w:t>
      </w:r>
      <w:r w:rsidRPr="0049509B">
        <w:rPr>
          <w:rFonts w:ascii="標楷體" w:eastAsia="標楷體" w:hAnsi="Calibri" w:cs="標楷體" w:hint="eastAsia"/>
          <w:kern w:val="0"/>
          <w:sz w:val="32"/>
          <w:szCs w:val="32"/>
          <w:lang w:val="zh-TW"/>
        </w:rPr>
        <w:t>主任林知逵手機號碼：0970-818597</w:t>
      </w:r>
    </w:p>
    <w:p w:rsidR="0023406A" w:rsidRDefault="0023406A" w:rsidP="00A74BE1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督導考核:</w:t>
      </w:r>
    </w:p>
    <w:p w:rsidR="0060763B" w:rsidRDefault="00251AAB" w:rsidP="0060763B">
      <w:pPr>
        <w:pStyle w:val="a7"/>
        <w:ind w:leftChars="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為落實執行本項專案期間安全維護工作，本</w:t>
      </w:r>
      <w:r w:rsidR="0060763B" w:rsidRPr="00177097">
        <w:rPr>
          <w:rFonts w:ascii="標楷體" w:eastAsia="標楷體" w:hAnsi="標楷體" w:hint="eastAsia"/>
          <w:sz w:val="32"/>
          <w:szCs w:val="32"/>
        </w:rPr>
        <w:t>處得視需要實施督導，以發掘缺失適時檢討改進，並依執行優劣情形簽報獎懲事宜。</w:t>
      </w:r>
    </w:p>
    <w:sectPr w:rsidR="0060763B" w:rsidSect="00542EB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39" w:rsidRDefault="000C4F39" w:rsidP="007D528D">
      <w:r>
        <w:separator/>
      </w:r>
    </w:p>
  </w:endnote>
  <w:endnote w:type="continuationSeparator" w:id="0">
    <w:p w:rsidR="000C4F39" w:rsidRDefault="000C4F39" w:rsidP="007D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54408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</w:rPr>
        </w:sdtEndPr>
        <w:sdtContent>
          <w:p w:rsidR="00083468" w:rsidRPr="00A24D08" w:rsidRDefault="00083468">
            <w:pPr>
              <w:pStyle w:val="ac"/>
              <w:jc w:val="center"/>
              <w:rPr>
                <w:rFonts w:ascii="標楷體" w:eastAsia="標楷體" w:hAnsi="標楷體"/>
              </w:rPr>
            </w:pPr>
            <w:r w:rsidRPr="00A24D08">
              <w:rPr>
                <w:rFonts w:ascii="標楷體" w:eastAsia="標楷體" w:hAnsi="標楷體" w:hint="eastAsia"/>
              </w:rPr>
              <w:t>第</w:t>
            </w:r>
            <w:r w:rsidRPr="00A24D08">
              <w:rPr>
                <w:rFonts w:ascii="標楷體" w:eastAsia="標楷體" w:hAnsi="標楷體"/>
                <w:lang w:val="zh-TW"/>
              </w:rPr>
              <w:t xml:space="preserve"> </w: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A24D08">
              <w:rPr>
                <w:rFonts w:ascii="標楷體" w:eastAsia="標楷體" w:hAnsi="標楷體"/>
                <w:bCs/>
              </w:rPr>
              <w:instrText>PAGE</w:instrTex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07672">
              <w:rPr>
                <w:rFonts w:ascii="標楷體" w:eastAsia="標楷體" w:hAnsi="標楷體"/>
                <w:bCs/>
                <w:noProof/>
              </w:rPr>
              <w:t>2</w: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A24D08">
              <w:rPr>
                <w:rFonts w:ascii="標楷體" w:eastAsia="標楷體" w:hAnsi="標楷體" w:hint="eastAsia"/>
                <w:bCs/>
                <w:sz w:val="24"/>
                <w:szCs w:val="24"/>
              </w:rPr>
              <w:t>頁，共</w: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begin"/>
            </w:r>
            <w:r w:rsidRPr="00A24D08">
              <w:rPr>
                <w:rFonts w:ascii="標楷體" w:eastAsia="標楷體" w:hAnsi="標楷體"/>
                <w:bCs/>
              </w:rPr>
              <w:instrText>NUMPAGES</w:instrTex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separate"/>
            </w:r>
            <w:r w:rsidR="00807672">
              <w:rPr>
                <w:rFonts w:ascii="標楷體" w:eastAsia="標楷體" w:hAnsi="標楷體"/>
                <w:bCs/>
                <w:noProof/>
              </w:rPr>
              <w:t>5</w:t>
            </w:r>
            <w:r w:rsidRPr="00A24D08">
              <w:rPr>
                <w:rFonts w:ascii="標楷體" w:eastAsia="標楷體" w:hAnsi="標楷體"/>
                <w:bCs/>
                <w:sz w:val="24"/>
                <w:szCs w:val="24"/>
              </w:rPr>
              <w:fldChar w:fldCharType="end"/>
            </w:r>
            <w:r w:rsidRPr="00A24D08">
              <w:rPr>
                <w:rFonts w:ascii="標楷體" w:eastAsia="標楷體" w:hAnsi="標楷體" w:hint="eastAsia"/>
                <w:bCs/>
                <w:sz w:val="24"/>
                <w:szCs w:val="24"/>
              </w:rPr>
              <w:t>頁</w:t>
            </w:r>
          </w:p>
        </w:sdtContent>
      </w:sdt>
    </w:sdtContent>
  </w:sdt>
  <w:p w:rsidR="00083468" w:rsidRPr="00FD32E8" w:rsidRDefault="00083468">
    <w:pPr>
      <w:pStyle w:val="ac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39" w:rsidRDefault="000C4F39" w:rsidP="007D528D">
      <w:r>
        <w:separator/>
      </w:r>
    </w:p>
  </w:footnote>
  <w:footnote w:type="continuationSeparator" w:id="0">
    <w:p w:rsidR="000C4F39" w:rsidRDefault="000C4F39" w:rsidP="007D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2DDA"/>
    <w:multiLevelType w:val="hybridMultilevel"/>
    <w:tmpl w:val="609223AA"/>
    <w:lvl w:ilvl="0" w:tplc="AE404174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02B75754"/>
    <w:multiLevelType w:val="hybridMultilevel"/>
    <w:tmpl w:val="0DCA42A8"/>
    <w:lvl w:ilvl="0" w:tplc="128A7AA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482A66"/>
    <w:multiLevelType w:val="hybridMultilevel"/>
    <w:tmpl w:val="438CBA14"/>
    <w:lvl w:ilvl="0" w:tplc="128A7AA6">
      <w:start w:val="1"/>
      <w:numFmt w:val="taiwaneseCountingThousand"/>
      <w:lvlText w:val="%1、"/>
      <w:lvlJc w:val="left"/>
      <w:pPr>
        <w:ind w:left="1032" w:hanging="720"/>
      </w:pPr>
      <w:rPr>
        <w:rFonts w:ascii="標楷體" w:eastAsia="標楷體" w:hAnsi="標楷體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26332FC4"/>
    <w:multiLevelType w:val="hybridMultilevel"/>
    <w:tmpl w:val="5C3851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92" w:hanging="480"/>
      </w:pPr>
    </w:lvl>
    <w:lvl w:ilvl="2" w:tplc="0409001B" w:tentative="1">
      <w:start w:val="1"/>
      <w:numFmt w:val="lowerRoman"/>
      <w:lvlText w:val="%3."/>
      <w:lvlJc w:val="right"/>
      <w:pPr>
        <w:ind w:left="2472" w:hanging="480"/>
      </w:pPr>
    </w:lvl>
    <w:lvl w:ilvl="3" w:tplc="0409000F" w:tentative="1">
      <w:start w:val="1"/>
      <w:numFmt w:val="decimal"/>
      <w:lvlText w:val="%4."/>
      <w:lvlJc w:val="left"/>
      <w:pPr>
        <w:ind w:left="2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2" w:hanging="480"/>
      </w:pPr>
    </w:lvl>
    <w:lvl w:ilvl="5" w:tplc="0409001B" w:tentative="1">
      <w:start w:val="1"/>
      <w:numFmt w:val="lowerRoman"/>
      <w:lvlText w:val="%6."/>
      <w:lvlJc w:val="right"/>
      <w:pPr>
        <w:ind w:left="3912" w:hanging="480"/>
      </w:pPr>
    </w:lvl>
    <w:lvl w:ilvl="6" w:tplc="0409000F" w:tentative="1">
      <w:start w:val="1"/>
      <w:numFmt w:val="decimal"/>
      <w:lvlText w:val="%7."/>
      <w:lvlJc w:val="left"/>
      <w:pPr>
        <w:ind w:left="4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2" w:hanging="480"/>
      </w:pPr>
    </w:lvl>
    <w:lvl w:ilvl="8" w:tplc="0409001B" w:tentative="1">
      <w:start w:val="1"/>
      <w:numFmt w:val="lowerRoman"/>
      <w:lvlText w:val="%9."/>
      <w:lvlJc w:val="right"/>
      <w:pPr>
        <w:ind w:left="5352" w:hanging="480"/>
      </w:pPr>
    </w:lvl>
  </w:abstractNum>
  <w:abstractNum w:abstractNumId="4">
    <w:nsid w:val="263B6587"/>
    <w:multiLevelType w:val="hybridMultilevel"/>
    <w:tmpl w:val="B358DBB6"/>
    <w:lvl w:ilvl="0" w:tplc="989C4008">
      <w:start w:val="1"/>
      <w:numFmt w:val="taiwaneseCountingThousand"/>
      <w:lvlText w:val="%1、"/>
      <w:lvlJc w:val="left"/>
      <w:pPr>
        <w:ind w:left="672" w:hanging="360"/>
      </w:pPr>
      <w:rPr>
        <w:rFonts w:ascii="標楷體" w:eastAsia="標楷體" w:hAnsi="標楷體" w:hint="default"/>
        <w:i w:val="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5">
    <w:nsid w:val="68A54039"/>
    <w:multiLevelType w:val="hybridMultilevel"/>
    <w:tmpl w:val="CAD04B3A"/>
    <w:lvl w:ilvl="0" w:tplc="4D400A7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F4D34A8"/>
    <w:multiLevelType w:val="hybridMultilevel"/>
    <w:tmpl w:val="9014BB86"/>
    <w:lvl w:ilvl="0" w:tplc="28FA4702">
      <w:start w:val="1"/>
      <w:numFmt w:val="taiwaneseCountingThousand"/>
      <w:lvlText w:val="（%1）"/>
      <w:lvlJc w:val="left"/>
      <w:pPr>
        <w:ind w:left="6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>
    <w:nsid w:val="703E4937"/>
    <w:multiLevelType w:val="hybridMultilevel"/>
    <w:tmpl w:val="4F50277E"/>
    <w:lvl w:ilvl="0" w:tplc="FB4AE428">
      <w:start w:val="1"/>
      <w:numFmt w:val="taiwaneseCountingThousand"/>
      <w:lvlText w:val="(%1)"/>
      <w:lvlJc w:val="left"/>
      <w:pPr>
        <w:ind w:left="1363" w:hanging="79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7EF95931"/>
    <w:multiLevelType w:val="hybridMultilevel"/>
    <w:tmpl w:val="2F4A99AA"/>
    <w:lvl w:ilvl="0" w:tplc="4CD4E51E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70"/>
    <w:rsid w:val="00073597"/>
    <w:rsid w:val="00083468"/>
    <w:rsid w:val="0009509D"/>
    <w:rsid w:val="000B3F6E"/>
    <w:rsid w:val="000C4F39"/>
    <w:rsid w:val="000D0217"/>
    <w:rsid w:val="00100956"/>
    <w:rsid w:val="001062A8"/>
    <w:rsid w:val="001312DF"/>
    <w:rsid w:val="001363C0"/>
    <w:rsid w:val="00142FF0"/>
    <w:rsid w:val="00153769"/>
    <w:rsid w:val="001969DB"/>
    <w:rsid w:val="001A2870"/>
    <w:rsid w:val="001C2663"/>
    <w:rsid w:val="001D3F60"/>
    <w:rsid w:val="0023406A"/>
    <w:rsid w:val="0023519B"/>
    <w:rsid w:val="002412A0"/>
    <w:rsid w:val="00242F3B"/>
    <w:rsid w:val="00245A39"/>
    <w:rsid w:val="00251AAB"/>
    <w:rsid w:val="00253049"/>
    <w:rsid w:val="002570F8"/>
    <w:rsid w:val="002E41ED"/>
    <w:rsid w:val="002E76F5"/>
    <w:rsid w:val="00300F34"/>
    <w:rsid w:val="0031552C"/>
    <w:rsid w:val="00327BD4"/>
    <w:rsid w:val="003365CF"/>
    <w:rsid w:val="00374A03"/>
    <w:rsid w:val="003754CE"/>
    <w:rsid w:val="003A4DFB"/>
    <w:rsid w:val="004103C2"/>
    <w:rsid w:val="00443AE7"/>
    <w:rsid w:val="00487ABC"/>
    <w:rsid w:val="00492241"/>
    <w:rsid w:val="0049509B"/>
    <w:rsid w:val="004C48BA"/>
    <w:rsid w:val="004E4141"/>
    <w:rsid w:val="004E457D"/>
    <w:rsid w:val="004F02D9"/>
    <w:rsid w:val="00513047"/>
    <w:rsid w:val="00524A1C"/>
    <w:rsid w:val="00542EB3"/>
    <w:rsid w:val="00563571"/>
    <w:rsid w:val="005943D9"/>
    <w:rsid w:val="005C0575"/>
    <w:rsid w:val="005C42D7"/>
    <w:rsid w:val="00607246"/>
    <w:rsid w:val="0060763B"/>
    <w:rsid w:val="006340B8"/>
    <w:rsid w:val="00634167"/>
    <w:rsid w:val="006362C8"/>
    <w:rsid w:val="00652F6E"/>
    <w:rsid w:val="00674A89"/>
    <w:rsid w:val="006A5326"/>
    <w:rsid w:val="006E2DE4"/>
    <w:rsid w:val="006F2E43"/>
    <w:rsid w:val="006F5810"/>
    <w:rsid w:val="0072745D"/>
    <w:rsid w:val="00734045"/>
    <w:rsid w:val="007526B6"/>
    <w:rsid w:val="007B2974"/>
    <w:rsid w:val="007C7902"/>
    <w:rsid w:val="007D528D"/>
    <w:rsid w:val="007E0DEE"/>
    <w:rsid w:val="00807672"/>
    <w:rsid w:val="00825996"/>
    <w:rsid w:val="00826DC0"/>
    <w:rsid w:val="00834836"/>
    <w:rsid w:val="00836926"/>
    <w:rsid w:val="00870312"/>
    <w:rsid w:val="008A5282"/>
    <w:rsid w:val="008C452B"/>
    <w:rsid w:val="008C4B1C"/>
    <w:rsid w:val="008E6F7C"/>
    <w:rsid w:val="00920E53"/>
    <w:rsid w:val="00941213"/>
    <w:rsid w:val="00953065"/>
    <w:rsid w:val="00953267"/>
    <w:rsid w:val="009B119E"/>
    <w:rsid w:val="009B3BB5"/>
    <w:rsid w:val="009B7382"/>
    <w:rsid w:val="009B79C1"/>
    <w:rsid w:val="009F2512"/>
    <w:rsid w:val="009F2676"/>
    <w:rsid w:val="00A03A54"/>
    <w:rsid w:val="00A24D08"/>
    <w:rsid w:val="00A47AA3"/>
    <w:rsid w:val="00A532E2"/>
    <w:rsid w:val="00A72640"/>
    <w:rsid w:val="00A74BE1"/>
    <w:rsid w:val="00AD2E89"/>
    <w:rsid w:val="00AD60B1"/>
    <w:rsid w:val="00AF7642"/>
    <w:rsid w:val="00B074D3"/>
    <w:rsid w:val="00B15C74"/>
    <w:rsid w:val="00B453A7"/>
    <w:rsid w:val="00B50405"/>
    <w:rsid w:val="00B667DA"/>
    <w:rsid w:val="00B76929"/>
    <w:rsid w:val="00BC37B1"/>
    <w:rsid w:val="00BE6DED"/>
    <w:rsid w:val="00BF7E00"/>
    <w:rsid w:val="00C12CF9"/>
    <w:rsid w:val="00C32FA8"/>
    <w:rsid w:val="00C74BCE"/>
    <w:rsid w:val="00C766D2"/>
    <w:rsid w:val="00C86478"/>
    <w:rsid w:val="00CB4F21"/>
    <w:rsid w:val="00CC62B4"/>
    <w:rsid w:val="00CE7A23"/>
    <w:rsid w:val="00CE7C2D"/>
    <w:rsid w:val="00CF1FCE"/>
    <w:rsid w:val="00D117B0"/>
    <w:rsid w:val="00D769C7"/>
    <w:rsid w:val="00DB30E2"/>
    <w:rsid w:val="00DB6DCC"/>
    <w:rsid w:val="00DE12E9"/>
    <w:rsid w:val="00DF4D84"/>
    <w:rsid w:val="00E12B59"/>
    <w:rsid w:val="00E20C75"/>
    <w:rsid w:val="00E25232"/>
    <w:rsid w:val="00E67A2F"/>
    <w:rsid w:val="00E70E0D"/>
    <w:rsid w:val="00E728BE"/>
    <w:rsid w:val="00E73FB6"/>
    <w:rsid w:val="00EE2CB0"/>
    <w:rsid w:val="00EE3D64"/>
    <w:rsid w:val="00F03521"/>
    <w:rsid w:val="00F3061F"/>
    <w:rsid w:val="00F619A5"/>
    <w:rsid w:val="00F75809"/>
    <w:rsid w:val="00F87A70"/>
    <w:rsid w:val="00FD32E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735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70E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570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A28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1A287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6"/>
    <w:rsid w:val="001A2870"/>
    <w:rPr>
      <w:rFonts w:ascii="標楷體" w:eastAsia="標楷體"/>
      <w:sz w:val="36"/>
    </w:rPr>
  </w:style>
  <w:style w:type="character" w:customStyle="1" w:styleId="a6">
    <w:name w:val="本文 字元"/>
    <w:basedOn w:val="a0"/>
    <w:link w:val="a5"/>
    <w:rsid w:val="001A2870"/>
    <w:rPr>
      <w:rFonts w:ascii="標楷體" w:eastAsia="標楷體"/>
      <w:kern w:val="2"/>
      <w:sz w:val="36"/>
      <w:szCs w:val="24"/>
    </w:rPr>
  </w:style>
  <w:style w:type="paragraph" w:styleId="21">
    <w:name w:val="Body Text 2"/>
    <w:basedOn w:val="a"/>
    <w:link w:val="22"/>
    <w:rsid w:val="001A2870"/>
    <w:rPr>
      <w:rFonts w:eastAsia="標楷體"/>
      <w:b/>
      <w:bCs/>
      <w:sz w:val="38"/>
    </w:rPr>
  </w:style>
  <w:style w:type="character" w:customStyle="1" w:styleId="22">
    <w:name w:val="本文 2 字元"/>
    <w:basedOn w:val="a0"/>
    <w:link w:val="21"/>
    <w:rsid w:val="001A2870"/>
    <w:rPr>
      <w:rFonts w:eastAsia="標楷體"/>
      <w:b/>
      <w:bCs/>
      <w:kern w:val="2"/>
      <w:sz w:val="38"/>
      <w:szCs w:val="24"/>
    </w:rPr>
  </w:style>
  <w:style w:type="character" w:customStyle="1" w:styleId="10">
    <w:name w:val="標題 1 字元"/>
    <w:basedOn w:val="a0"/>
    <w:link w:val="1"/>
    <w:rsid w:val="000735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A74BE1"/>
    <w:pPr>
      <w:ind w:leftChars="200" w:left="480"/>
    </w:pPr>
  </w:style>
  <w:style w:type="paragraph" w:styleId="a8">
    <w:name w:val="Subtitle"/>
    <w:basedOn w:val="a"/>
    <w:next w:val="a"/>
    <w:link w:val="a9"/>
    <w:qFormat/>
    <w:rsid w:val="006E2DE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9">
    <w:name w:val="副標題 字元"/>
    <w:basedOn w:val="a0"/>
    <w:link w:val="a8"/>
    <w:rsid w:val="006E2DE4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E70E0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7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528D"/>
    <w:rPr>
      <w:kern w:val="2"/>
    </w:rPr>
  </w:style>
  <w:style w:type="paragraph" w:styleId="ac">
    <w:name w:val="footer"/>
    <w:basedOn w:val="a"/>
    <w:link w:val="ad"/>
    <w:uiPriority w:val="99"/>
    <w:unhideWhenUsed/>
    <w:rsid w:val="007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528D"/>
    <w:rPr>
      <w:kern w:val="2"/>
    </w:rPr>
  </w:style>
  <w:style w:type="character" w:customStyle="1" w:styleId="30">
    <w:name w:val="標題 3 字元"/>
    <w:basedOn w:val="a0"/>
    <w:link w:val="3"/>
    <w:rsid w:val="002570F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E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07359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E70E0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570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A287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1A287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Body Text"/>
    <w:basedOn w:val="a"/>
    <w:link w:val="a6"/>
    <w:rsid w:val="001A2870"/>
    <w:rPr>
      <w:rFonts w:ascii="標楷體" w:eastAsia="標楷體"/>
      <w:sz w:val="36"/>
    </w:rPr>
  </w:style>
  <w:style w:type="character" w:customStyle="1" w:styleId="a6">
    <w:name w:val="本文 字元"/>
    <w:basedOn w:val="a0"/>
    <w:link w:val="a5"/>
    <w:rsid w:val="001A2870"/>
    <w:rPr>
      <w:rFonts w:ascii="標楷體" w:eastAsia="標楷體"/>
      <w:kern w:val="2"/>
      <w:sz w:val="36"/>
      <w:szCs w:val="24"/>
    </w:rPr>
  </w:style>
  <w:style w:type="paragraph" w:styleId="21">
    <w:name w:val="Body Text 2"/>
    <w:basedOn w:val="a"/>
    <w:link w:val="22"/>
    <w:rsid w:val="001A2870"/>
    <w:rPr>
      <w:rFonts w:eastAsia="標楷體"/>
      <w:b/>
      <w:bCs/>
      <w:sz w:val="38"/>
    </w:rPr>
  </w:style>
  <w:style w:type="character" w:customStyle="1" w:styleId="22">
    <w:name w:val="本文 2 字元"/>
    <w:basedOn w:val="a0"/>
    <w:link w:val="21"/>
    <w:rsid w:val="001A2870"/>
    <w:rPr>
      <w:rFonts w:eastAsia="標楷體"/>
      <w:b/>
      <w:bCs/>
      <w:kern w:val="2"/>
      <w:sz w:val="38"/>
      <w:szCs w:val="24"/>
    </w:rPr>
  </w:style>
  <w:style w:type="character" w:customStyle="1" w:styleId="10">
    <w:name w:val="標題 1 字元"/>
    <w:basedOn w:val="a0"/>
    <w:link w:val="1"/>
    <w:rsid w:val="0007359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A74BE1"/>
    <w:pPr>
      <w:ind w:leftChars="200" w:left="480"/>
    </w:pPr>
  </w:style>
  <w:style w:type="paragraph" w:styleId="a8">
    <w:name w:val="Subtitle"/>
    <w:basedOn w:val="a"/>
    <w:next w:val="a"/>
    <w:link w:val="a9"/>
    <w:qFormat/>
    <w:rsid w:val="006E2DE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9">
    <w:name w:val="副標題 字元"/>
    <w:basedOn w:val="a0"/>
    <w:link w:val="a8"/>
    <w:rsid w:val="006E2DE4"/>
    <w:rPr>
      <w:rFonts w:asciiTheme="majorHAnsi" w:hAnsiTheme="majorHAnsi" w:cstheme="majorBidi"/>
      <w:i/>
      <w:iCs/>
      <w:kern w:val="2"/>
      <w:sz w:val="24"/>
      <w:szCs w:val="24"/>
    </w:rPr>
  </w:style>
  <w:style w:type="character" w:customStyle="1" w:styleId="20">
    <w:name w:val="標題 2 字元"/>
    <w:basedOn w:val="a0"/>
    <w:link w:val="2"/>
    <w:rsid w:val="00E70E0D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7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D528D"/>
    <w:rPr>
      <w:kern w:val="2"/>
    </w:rPr>
  </w:style>
  <w:style w:type="paragraph" w:styleId="ac">
    <w:name w:val="footer"/>
    <w:basedOn w:val="a"/>
    <w:link w:val="ad"/>
    <w:uiPriority w:val="99"/>
    <w:unhideWhenUsed/>
    <w:rsid w:val="007D5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D528D"/>
    <w:rPr>
      <w:kern w:val="2"/>
    </w:rPr>
  </w:style>
  <w:style w:type="character" w:customStyle="1" w:styleId="30">
    <w:name w:val="標題 3 字元"/>
    <w:basedOn w:val="a0"/>
    <w:link w:val="3"/>
    <w:rsid w:val="002570F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1275</Characters>
  <Application>Microsoft Office Word</Application>
  <DocSecurity>0</DocSecurity>
  <Lines>10</Lines>
  <Paragraphs>2</Paragraphs>
  <ScaleCrop>false</ScaleCrop>
  <Company>Sky123.Org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2018-01-25T06:41:00Z</cp:lastPrinted>
  <dcterms:created xsi:type="dcterms:W3CDTF">2018-01-25T05:43:00Z</dcterms:created>
  <dcterms:modified xsi:type="dcterms:W3CDTF">2018-01-25T06:41:00Z</dcterms:modified>
</cp:coreProperties>
</file>